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F42E6" w14:textId="1B586F5F" w:rsidR="00760017" w:rsidRPr="00760017" w:rsidRDefault="00760017" w:rsidP="00760017">
      <w:pPr>
        <w:spacing w:after="150"/>
        <w:jc w:val="center"/>
        <w:rPr>
          <w:rFonts w:ascii="Open Sans" w:eastAsia="Times New Roman" w:hAnsi="Open Sans" w:cs="Open Sans"/>
          <w:b/>
          <w:bCs/>
          <w:color w:val="404040"/>
          <w:kern w:val="0"/>
          <w:lang w:eastAsia="fr-FR"/>
          <w14:ligatures w14:val="none"/>
        </w:rPr>
      </w:pPr>
      <w:r w:rsidRPr="00760017">
        <w:rPr>
          <w:rFonts w:ascii="Open Sans" w:eastAsia="Times New Roman" w:hAnsi="Open Sans" w:cs="Open Sans"/>
          <w:b/>
          <w:bCs/>
          <w:color w:val="404040"/>
          <w:kern w:val="0"/>
          <w:lang w:eastAsia="fr-FR"/>
          <w14:ligatures w14:val="none"/>
        </w:rPr>
        <w:t xml:space="preserve">« Révision du Plan Local d’Urbanisme de </w:t>
      </w:r>
      <w:r w:rsidR="002A5AAF">
        <w:rPr>
          <w:rFonts w:ascii="Open Sans" w:eastAsia="Times New Roman" w:hAnsi="Open Sans" w:cs="Open Sans"/>
          <w:b/>
          <w:bCs/>
          <w:color w:val="404040"/>
          <w:kern w:val="0"/>
          <w:lang w:eastAsia="fr-FR"/>
          <w14:ligatures w14:val="none"/>
        </w:rPr>
        <w:t>Cormeilles-en-Vexin</w:t>
      </w:r>
      <w:r w:rsidRPr="00760017">
        <w:rPr>
          <w:rFonts w:ascii="Open Sans" w:eastAsia="Times New Roman" w:hAnsi="Open Sans" w:cs="Open Sans"/>
          <w:b/>
          <w:bCs/>
          <w:color w:val="404040"/>
          <w:kern w:val="0"/>
          <w:lang w:eastAsia="fr-FR"/>
          <w14:ligatures w14:val="none"/>
        </w:rPr>
        <w:t>, l</w:t>
      </w:r>
      <w:r w:rsidR="002D21DE">
        <w:rPr>
          <w:rFonts w:ascii="Open Sans" w:eastAsia="Times New Roman" w:hAnsi="Open Sans" w:cs="Open Sans"/>
          <w:b/>
          <w:bCs/>
          <w:color w:val="404040"/>
          <w:kern w:val="0"/>
          <w:lang w:eastAsia="fr-FR"/>
          <w14:ligatures w14:val="none"/>
        </w:rPr>
        <w:t>e</w:t>
      </w:r>
      <w:r w:rsidRPr="00760017">
        <w:rPr>
          <w:rFonts w:ascii="Open Sans" w:eastAsia="Times New Roman" w:hAnsi="Open Sans" w:cs="Open Sans"/>
          <w:b/>
          <w:bCs/>
          <w:color w:val="404040"/>
          <w:kern w:val="0"/>
          <w:lang w:eastAsia="fr-FR"/>
          <w14:ligatures w14:val="none"/>
        </w:rPr>
        <w:t xml:space="preserve"> </w:t>
      </w:r>
      <w:r w:rsidR="002D21DE">
        <w:rPr>
          <w:rFonts w:ascii="Open Sans" w:eastAsia="Times New Roman" w:hAnsi="Open Sans" w:cs="Open Sans"/>
          <w:b/>
          <w:bCs/>
          <w:color w:val="404040"/>
          <w:kern w:val="0"/>
          <w:lang w:eastAsia="fr-FR"/>
          <w14:ligatures w14:val="none"/>
        </w:rPr>
        <w:t>travail</w:t>
      </w:r>
      <w:r w:rsidRPr="00760017">
        <w:rPr>
          <w:rFonts w:ascii="Open Sans" w:eastAsia="Times New Roman" w:hAnsi="Open Sans" w:cs="Open Sans"/>
          <w:b/>
          <w:bCs/>
          <w:color w:val="404040"/>
          <w:kern w:val="0"/>
          <w:lang w:eastAsia="fr-FR"/>
          <w14:ligatures w14:val="none"/>
        </w:rPr>
        <w:t xml:space="preserve"> est engagé »</w:t>
      </w:r>
    </w:p>
    <w:p w14:paraId="16A85DFB" w14:textId="1263B05E" w:rsidR="00760017" w:rsidRPr="00760017" w:rsidRDefault="00760017" w:rsidP="00A20376">
      <w:pPr>
        <w:spacing w:after="150"/>
        <w:rPr>
          <w:rFonts w:ascii="Open Sans" w:eastAsia="Times New Roman" w:hAnsi="Open Sans" w:cs="Open Sans"/>
          <w:b/>
          <w:bCs/>
          <w:color w:val="C00000"/>
          <w:kern w:val="0"/>
          <w:sz w:val="20"/>
          <w:szCs w:val="20"/>
          <w:lang w:eastAsia="fr-FR"/>
          <w14:ligatures w14:val="none"/>
        </w:rPr>
      </w:pPr>
      <w:r>
        <w:rPr>
          <w:rFonts w:ascii="Open Sans" w:eastAsia="Times New Roman" w:hAnsi="Open Sans" w:cs="Open Sans"/>
          <w:b/>
          <w:bCs/>
          <w:color w:val="C00000"/>
          <w:kern w:val="0"/>
          <w:sz w:val="20"/>
          <w:szCs w:val="20"/>
          <w:lang w:eastAsia="fr-FR"/>
          <w14:ligatures w14:val="none"/>
        </w:rPr>
        <w:t>Pourquoi réviser</w:t>
      </w:r>
      <w:r w:rsidRPr="00760017">
        <w:rPr>
          <w:rFonts w:ascii="Open Sans" w:eastAsia="Times New Roman" w:hAnsi="Open Sans" w:cs="Open Sans"/>
          <w:b/>
          <w:bCs/>
          <w:color w:val="C00000"/>
          <w:kern w:val="0"/>
          <w:sz w:val="20"/>
          <w:szCs w:val="20"/>
          <w:lang w:eastAsia="fr-FR"/>
          <w14:ligatures w14:val="none"/>
        </w:rPr>
        <w:t xml:space="preserve"> le Plan Local d’Urbanisme </w:t>
      </w:r>
      <w:r w:rsidR="00961381">
        <w:rPr>
          <w:rFonts w:ascii="Open Sans" w:eastAsia="Times New Roman" w:hAnsi="Open Sans" w:cs="Open Sans"/>
          <w:b/>
          <w:bCs/>
          <w:color w:val="C00000"/>
          <w:kern w:val="0"/>
          <w:sz w:val="20"/>
          <w:szCs w:val="20"/>
          <w:lang w:eastAsia="fr-FR"/>
          <w14:ligatures w14:val="none"/>
        </w:rPr>
        <w:t xml:space="preserve">de la commune </w:t>
      </w:r>
      <w:r w:rsidRPr="00760017">
        <w:rPr>
          <w:rFonts w:ascii="Open Sans" w:eastAsia="Times New Roman" w:hAnsi="Open Sans" w:cs="Open Sans"/>
          <w:b/>
          <w:bCs/>
          <w:color w:val="C00000"/>
          <w:kern w:val="0"/>
          <w:sz w:val="20"/>
          <w:szCs w:val="20"/>
          <w:lang w:eastAsia="fr-FR"/>
          <w14:ligatures w14:val="none"/>
        </w:rPr>
        <w:t>?</w:t>
      </w:r>
    </w:p>
    <w:p w14:paraId="134B73C4" w14:textId="579BE87B" w:rsidR="00760017" w:rsidRPr="00C24F37" w:rsidRDefault="00A20376" w:rsidP="00B00026">
      <w:pPr>
        <w:jc w:val="both"/>
        <w:rPr>
          <w:rFonts w:ascii="Open Sans" w:eastAsia="Times New Roman" w:hAnsi="Open Sans" w:cs="Open Sans"/>
          <w:color w:val="000000" w:themeColor="text1"/>
          <w:kern w:val="0"/>
          <w:sz w:val="17"/>
          <w:szCs w:val="17"/>
          <w:lang w:eastAsia="fr-FR"/>
          <w14:ligatures w14:val="none"/>
        </w:rPr>
      </w:pPr>
      <w:r w:rsidRPr="00B00026">
        <w:rPr>
          <w:rFonts w:ascii="Open Sans" w:eastAsia="Times New Roman" w:hAnsi="Open Sans" w:cs="Open Sans"/>
          <w:color w:val="000000" w:themeColor="text1"/>
          <w:kern w:val="0"/>
          <w:sz w:val="17"/>
          <w:szCs w:val="17"/>
          <w:lang w:eastAsia="fr-FR"/>
          <w14:ligatures w14:val="none"/>
        </w:rPr>
        <w:t xml:space="preserve">La commune de </w:t>
      </w:r>
      <w:r w:rsidR="00331C87" w:rsidRPr="00B00026">
        <w:rPr>
          <w:rFonts w:ascii="Open Sans" w:eastAsia="Times New Roman" w:hAnsi="Open Sans" w:cs="Open Sans"/>
          <w:color w:val="000000" w:themeColor="text1"/>
          <w:kern w:val="0"/>
          <w:sz w:val="17"/>
          <w:szCs w:val="17"/>
          <w:lang w:eastAsia="fr-FR"/>
          <w14:ligatures w14:val="none"/>
        </w:rPr>
        <w:t>Cormeilles-en-</w:t>
      </w:r>
      <w:r w:rsidR="00C24583" w:rsidRPr="00B00026">
        <w:rPr>
          <w:rFonts w:ascii="Open Sans" w:eastAsia="Times New Roman" w:hAnsi="Open Sans" w:cs="Open Sans"/>
          <w:color w:val="000000" w:themeColor="text1"/>
          <w:kern w:val="0"/>
          <w:sz w:val="17"/>
          <w:szCs w:val="17"/>
          <w:lang w:eastAsia="fr-FR"/>
          <w14:ligatures w14:val="none"/>
        </w:rPr>
        <w:t>Vexin</w:t>
      </w:r>
      <w:r w:rsidRPr="00B00026">
        <w:rPr>
          <w:rFonts w:ascii="Open Sans" w:eastAsia="Times New Roman" w:hAnsi="Open Sans" w:cs="Open Sans"/>
          <w:color w:val="000000" w:themeColor="text1"/>
          <w:kern w:val="0"/>
          <w:sz w:val="17"/>
          <w:szCs w:val="17"/>
          <w:lang w:eastAsia="fr-FR"/>
          <w14:ligatures w14:val="none"/>
        </w:rPr>
        <w:t xml:space="preserve"> dispose aujourd’hui d’un P</w:t>
      </w:r>
      <w:r w:rsidR="00760017" w:rsidRPr="00B00026">
        <w:rPr>
          <w:rFonts w:ascii="Open Sans" w:eastAsia="Times New Roman" w:hAnsi="Open Sans" w:cs="Open Sans"/>
          <w:color w:val="000000" w:themeColor="text1"/>
          <w:kern w:val="0"/>
          <w:sz w:val="17"/>
          <w:szCs w:val="17"/>
          <w:lang w:eastAsia="fr-FR"/>
          <w14:ligatures w14:val="none"/>
        </w:rPr>
        <w:t xml:space="preserve">lan </w:t>
      </w:r>
      <w:r w:rsidRPr="00B00026">
        <w:rPr>
          <w:rFonts w:ascii="Open Sans" w:eastAsia="Times New Roman" w:hAnsi="Open Sans" w:cs="Open Sans"/>
          <w:color w:val="000000" w:themeColor="text1"/>
          <w:kern w:val="0"/>
          <w:sz w:val="17"/>
          <w:szCs w:val="17"/>
          <w:lang w:eastAsia="fr-FR"/>
          <w14:ligatures w14:val="none"/>
        </w:rPr>
        <w:t>L</w:t>
      </w:r>
      <w:r w:rsidR="00760017" w:rsidRPr="00B00026">
        <w:rPr>
          <w:rFonts w:ascii="Open Sans" w:eastAsia="Times New Roman" w:hAnsi="Open Sans" w:cs="Open Sans"/>
          <w:color w:val="000000" w:themeColor="text1"/>
          <w:kern w:val="0"/>
          <w:sz w:val="17"/>
          <w:szCs w:val="17"/>
          <w:lang w:eastAsia="fr-FR"/>
          <w14:ligatures w14:val="none"/>
        </w:rPr>
        <w:t>ocal d’</w:t>
      </w:r>
      <w:r w:rsidRPr="00B00026">
        <w:rPr>
          <w:rFonts w:ascii="Open Sans" w:eastAsia="Times New Roman" w:hAnsi="Open Sans" w:cs="Open Sans"/>
          <w:color w:val="000000" w:themeColor="text1"/>
          <w:kern w:val="0"/>
          <w:sz w:val="17"/>
          <w:szCs w:val="17"/>
          <w:lang w:eastAsia="fr-FR"/>
          <w14:ligatures w14:val="none"/>
        </w:rPr>
        <w:t>U</w:t>
      </w:r>
      <w:r w:rsidR="00760017" w:rsidRPr="00B00026">
        <w:rPr>
          <w:rFonts w:ascii="Open Sans" w:eastAsia="Times New Roman" w:hAnsi="Open Sans" w:cs="Open Sans"/>
          <w:color w:val="000000" w:themeColor="text1"/>
          <w:kern w:val="0"/>
          <w:sz w:val="17"/>
          <w:szCs w:val="17"/>
          <w:lang w:eastAsia="fr-FR"/>
          <w14:ligatures w14:val="none"/>
        </w:rPr>
        <w:t>rbanisme, ou PLU,</w:t>
      </w:r>
      <w:r w:rsidRPr="00B00026">
        <w:rPr>
          <w:rFonts w:ascii="Open Sans" w:eastAsia="Times New Roman" w:hAnsi="Open Sans" w:cs="Open Sans"/>
          <w:color w:val="000000" w:themeColor="text1"/>
          <w:kern w:val="0"/>
          <w:sz w:val="17"/>
          <w:szCs w:val="17"/>
          <w:lang w:eastAsia="fr-FR"/>
          <w14:ligatures w14:val="none"/>
        </w:rPr>
        <w:t xml:space="preserve"> approuvé le </w:t>
      </w:r>
      <w:r w:rsidR="00B00026" w:rsidRPr="00B00026">
        <w:rPr>
          <w:rFonts w:ascii="Open Sans" w:eastAsia="Times New Roman" w:hAnsi="Open Sans" w:cs="Open Sans"/>
          <w:color w:val="000000" w:themeColor="text1"/>
          <w:kern w:val="0"/>
          <w:sz w:val="17"/>
          <w:szCs w:val="17"/>
          <w:lang w:eastAsia="fr-FR"/>
          <w14:ligatures w14:val="none"/>
        </w:rPr>
        <w:t>15</w:t>
      </w:r>
      <w:r w:rsidR="00760017" w:rsidRPr="00B00026">
        <w:rPr>
          <w:rFonts w:ascii="Open Sans" w:eastAsia="Times New Roman" w:hAnsi="Open Sans" w:cs="Open Sans"/>
          <w:color w:val="000000" w:themeColor="text1"/>
          <w:kern w:val="0"/>
          <w:sz w:val="17"/>
          <w:szCs w:val="17"/>
          <w:lang w:eastAsia="fr-FR"/>
          <w14:ligatures w14:val="none"/>
        </w:rPr>
        <w:t xml:space="preserve"> </w:t>
      </w:r>
      <w:r w:rsidR="00B00026" w:rsidRPr="00B00026">
        <w:rPr>
          <w:rFonts w:ascii="Open Sans" w:eastAsia="Times New Roman" w:hAnsi="Open Sans" w:cs="Open Sans"/>
          <w:color w:val="000000" w:themeColor="text1"/>
          <w:kern w:val="0"/>
          <w:sz w:val="17"/>
          <w:szCs w:val="17"/>
          <w:lang w:eastAsia="fr-FR"/>
          <w14:ligatures w14:val="none"/>
        </w:rPr>
        <w:t xml:space="preserve">février </w:t>
      </w:r>
      <w:r w:rsidR="00961381" w:rsidRPr="00B00026">
        <w:rPr>
          <w:rFonts w:ascii="Open Sans" w:eastAsia="Times New Roman" w:hAnsi="Open Sans" w:cs="Open Sans"/>
          <w:color w:val="000000" w:themeColor="text1"/>
          <w:kern w:val="0"/>
          <w:sz w:val="17"/>
          <w:szCs w:val="17"/>
          <w:lang w:eastAsia="fr-FR"/>
          <w14:ligatures w14:val="none"/>
        </w:rPr>
        <w:t>200</w:t>
      </w:r>
      <w:r w:rsidR="00B00026" w:rsidRPr="00B00026">
        <w:rPr>
          <w:rFonts w:ascii="Open Sans" w:eastAsia="Times New Roman" w:hAnsi="Open Sans" w:cs="Open Sans"/>
          <w:color w:val="000000" w:themeColor="text1"/>
          <w:kern w:val="0"/>
          <w:sz w:val="17"/>
          <w:szCs w:val="17"/>
          <w:lang w:eastAsia="fr-FR"/>
          <w14:ligatures w14:val="none"/>
        </w:rPr>
        <w:t>8</w:t>
      </w:r>
      <w:r w:rsidRPr="00B00026">
        <w:rPr>
          <w:rFonts w:ascii="Open Sans" w:eastAsia="Times New Roman" w:hAnsi="Open Sans" w:cs="Open Sans"/>
          <w:color w:val="000000" w:themeColor="text1"/>
          <w:kern w:val="0"/>
          <w:sz w:val="17"/>
          <w:szCs w:val="17"/>
          <w:lang w:eastAsia="fr-FR"/>
          <w14:ligatures w14:val="none"/>
        </w:rPr>
        <w:t>. Celui-ci a fait</w:t>
      </w:r>
      <w:r w:rsidR="00760017" w:rsidRPr="00B00026">
        <w:rPr>
          <w:rFonts w:ascii="Open Sans" w:eastAsia="Times New Roman" w:hAnsi="Open Sans" w:cs="Open Sans"/>
          <w:color w:val="000000" w:themeColor="text1"/>
          <w:kern w:val="0"/>
          <w:sz w:val="17"/>
          <w:szCs w:val="17"/>
          <w:lang w:eastAsia="fr-FR"/>
          <w14:ligatures w14:val="none"/>
        </w:rPr>
        <w:t>,</w:t>
      </w:r>
      <w:r w:rsidRPr="00B00026">
        <w:rPr>
          <w:rFonts w:ascii="Open Sans" w:eastAsia="Times New Roman" w:hAnsi="Open Sans" w:cs="Open Sans"/>
          <w:color w:val="000000" w:themeColor="text1"/>
          <w:kern w:val="0"/>
          <w:sz w:val="17"/>
          <w:szCs w:val="17"/>
          <w:lang w:eastAsia="fr-FR"/>
          <w14:ligatures w14:val="none"/>
        </w:rPr>
        <w:t xml:space="preserve"> par la suite</w:t>
      </w:r>
      <w:r w:rsidR="00760017" w:rsidRPr="00B00026">
        <w:rPr>
          <w:rFonts w:ascii="Open Sans" w:eastAsia="Times New Roman" w:hAnsi="Open Sans" w:cs="Open Sans"/>
          <w:color w:val="000000" w:themeColor="text1"/>
          <w:kern w:val="0"/>
          <w:sz w:val="17"/>
          <w:szCs w:val="17"/>
          <w:lang w:eastAsia="fr-FR"/>
          <w14:ligatures w14:val="none"/>
        </w:rPr>
        <w:t>,</w:t>
      </w:r>
      <w:r w:rsidRPr="00B00026">
        <w:rPr>
          <w:rFonts w:ascii="Open Sans" w:eastAsia="Times New Roman" w:hAnsi="Open Sans" w:cs="Open Sans"/>
          <w:color w:val="000000" w:themeColor="text1"/>
          <w:kern w:val="0"/>
          <w:sz w:val="17"/>
          <w:szCs w:val="17"/>
          <w:lang w:eastAsia="fr-FR"/>
          <w14:ligatures w14:val="none"/>
        </w:rPr>
        <w:t xml:space="preserve"> l’objet de plusieurs modifications </w:t>
      </w:r>
      <w:r w:rsidR="002D21DE" w:rsidRPr="00B00026">
        <w:rPr>
          <w:rFonts w:ascii="Open Sans" w:eastAsia="Times New Roman" w:hAnsi="Open Sans" w:cs="Open Sans"/>
          <w:color w:val="000000" w:themeColor="text1"/>
          <w:kern w:val="0"/>
          <w:sz w:val="17"/>
          <w:szCs w:val="17"/>
          <w:lang w:eastAsia="fr-FR"/>
          <w14:ligatures w14:val="none"/>
        </w:rPr>
        <w:t>afin de</w:t>
      </w:r>
      <w:r w:rsidRPr="00B00026">
        <w:rPr>
          <w:rFonts w:ascii="Open Sans" w:eastAsia="Times New Roman" w:hAnsi="Open Sans" w:cs="Open Sans"/>
          <w:color w:val="000000" w:themeColor="text1"/>
          <w:kern w:val="0"/>
          <w:sz w:val="17"/>
          <w:szCs w:val="17"/>
          <w:lang w:eastAsia="fr-FR"/>
          <w14:ligatures w14:val="none"/>
        </w:rPr>
        <w:t xml:space="preserve"> permettre la mise en œuvre de la politique communale en termes d’</w:t>
      </w:r>
      <w:r w:rsidR="00851A9D" w:rsidRPr="00B00026">
        <w:rPr>
          <w:rFonts w:ascii="Open Sans" w:eastAsia="Times New Roman" w:hAnsi="Open Sans" w:cs="Open Sans"/>
          <w:color w:val="000000" w:themeColor="text1"/>
          <w:kern w:val="0"/>
          <w:sz w:val="17"/>
          <w:szCs w:val="17"/>
          <w:lang w:eastAsia="fr-FR"/>
          <w14:ligatures w14:val="none"/>
        </w:rPr>
        <w:t>urbanisme et d’</w:t>
      </w:r>
      <w:r w:rsidRPr="00B00026">
        <w:rPr>
          <w:rFonts w:ascii="Open Sans" w:eastAsia="Times New Roman" w:hAnsi="Open Sans" w:cs="Open Sans"/>
          <w:color w:val="000000" w:themeColor="text1"/>
          <w:kern w:val="0"/>
          <w:sz w:val="17"/>
          <w:szCs w:val="17"/>
          <w:lang w:eastAsia="fr-FR"/>
          <w14:ligatures w14:val="none"/>
        </w:rPr>
        <w:t xml:space="preserve">aménagement du </w:t>
      </w:r>
      <w:r w:rsidRPr="00C24F37">
        <w:rPr>
          <w:rFonts w:ascii="Open Sans" w:eastAsia="Times New Roman" w:hAnsi="Open Sans" w:cs="Open Sans"/>
          <w:color w:val="000000" w:themeColor="text1"/>
          <w:kern w:val="0"/>
          <w:sz w:val="17"/>
          <w:szCs w:val="17"/>
          <w:lang w:eastAsia="fr-FR"/>
          <w14:ligatures w14:val="none"/>
        </w:rPr>
        <w:t>territoire</w:t>
      </w:r>
      <w:r w:rsidR="00760017" w:rsidRPr="00C24F37">
        <w:rPr>
          <w:rFonts w:ascii="Open Sans" w:eastAsia="Times New Roman" w:hAnsi="Open Sans" w:cs="Open Sans"/>
          <w:color w:val="000000" w:themeColor="text1"/>
          <w:kern w:val="0"/>
          <w:sz w:val="17"/>
          <w:szCs w:val="17"/>
          <w:lang w:eastAsia="fr-FR"/>
          <w14:ligatures w14:val="none"/>
        </w:rPr>
        <w:t xml:space="preserve"> (</w:t>
      </w:r>
      <w:r w:rsidR="00C24F37" w:rsidRPr="00C24F37">
        <w:rPr>
          <w:rFonts w:ascii="Open Sans" w:hAnsi="Open Sans" w:cs="Open Sans"/>
          <w:sz w:val="17"/>
          <w:szCs w:val="17"/>
        </w:rPr>
        <w:t>révisé simplement le 20/12/16, modifié les 29/11/10, 13/12/10 et 22/09/15 et mis à jour le 07/03/17 et le 29/01/2026).</w:t>
      </w:r>
    </w:p>
    <w:p w14:paraId="4A222EB3" w14:textId="06E12D93" w:rsidR="00760017" w:rsidRPr="00B00026" w:rsidRDefault="00A20376" w:rsidP="00760017">
      <w:pPr>
        <w:jc w:val="both"/>
        <w:rPr>
          <w:rFonts w:ascii="Open Sans" w:eastAsia="Times New Roman" w:hAnsi="Open Sans" w:cs="Open Sans"/>
          <w:color w:val="000000" w:themeColor="text1"/>
          <w:kern w:val="0"/>
          <w:sz w:val="17"/>
          <w:szCs w:val="17"/>
          <w:lang w:eastAsia="fr-FR"/>
          <w14:ligatures w14:val="none"/>
        </w:rPr>
      </w:pPr>
      <w:r w:rsidRPr="00B00026">
        <w:rPr>
          <w:rFonts w:ascii="Open Sans" w:eastAsia="Times New Roman" w:hAnsi="Open Sans" w:cs="Open Sans"/>
          <w:color w:val="000000" w:themeColor="text1"/>
          <w:kern w:val="0"/>
          <w:sz w:val="17"/>
          <w:szCs w:val="17"/>
          <w:lang w:eastAsia="fr-FR"/>
          <w14:ligatures w14:val="none"/>
        </w:rPr>
        <w:t xml:space="preserve">Cependant, </w:t>
      </w:r>
      <w:r w:rsidRPr="00B00026">
        <w:rPr>
          <w:rFonts w:ascii="Open Sans" w:eastAsia="Times New Roman" w:hAnsi="Open Sans" w:cs="Open Sans"/>
          <w:b/>
          <w:bCs/>
          <w:color w:val="000000" w:themeColor="text1"/>
          <w:kern w:val="0"/>
          <w:sz w:val="17"/>
          <w:szCs w:val="17"/>
          <w:lang w:eastAsia="fr-FR"/>
          <w14:ligatures w14:val="none"/>
        </w:rPr>
        <w:t xml:space="preserve">ce PLU doit aujourd’hui </w:t>
      </w:r>
      <w:r w:rsidR="003116B0" w:rsidRPr="00B00026">
        <w:rPr>
          <w:rFonts w:ascii="Open Sans" w:eastAsia="Times New Roman" w:hAnsi="Open Sans" w:cs="Open Sans"/>
          <w:b/>
          <w:bCs/>
          <w:color w:val="000000" w:themeColor="text1"/>
          <w:kern w:val="0"/>
          <w:sz w:val="17"/>
          <w:szCs w:val="17"/>
          <w:lang w:eastAsia="fr-FR"/>
          <w14:ligatures w14:val="none"/>
        </w:rPr>
        <w:t xml:space="preserve">nécessairement </w:t>
      </w:r>
      <w:r w:rsidRPr="00B00026">
        <w:rPr>
          <w:rFonts w:ascii="Open Sans" w:eastAsia="Times New Roman" w:hAnsi="Open Sans" w:cs="Open Sans"/>
          <w:b/>
          <w:bCs/>
          <w:color w:val="000000" w:themeColor="text1"/>
          <w:kern w:val="0"/>
          <w:sz w:val="17"/>
          <w:szCs w:val="17"/>
          <w:lang w:eastAsia="fr-FR"/>
          <w14:ligatures w14:val="none"/>
        </w:rPr>
        <w:t>évoluer</w:t>
      </w:r>
      <w:r w:rsidRPr="00B00026">
        <w:rPr>
          <w:rFonts w:ascii="Open Sans" w:eastAsia="Times New Roman" w:hAnsi="Open Sans" w:cs="Open Sans"/>
          <w:color w:val="000000" w:themeColor="text1"/>
          <w:kern w:val="0"/>
          <w:sz w:val="17"/>
          <w:szCs w:val="17"/>
          <w:lang w:eastAsia="fr-FR"/>
          <w14:ligatures w14:val="none"/>
        </w:rPr>
        <w:t xml:space="preserve"> pour intégrer de nouvelles dimensions du projet </w:t>
      </w:r>
      <w:r w:rsidR="00760017" w:rsidRPr="00B00026">
        <w:rPr>
          <w:rFonts w:ascii="Open Sans" w:eastAsia="Times New Roman" w:hAnsi="Open Sans" w:cs="Open Sans"/>
          <w:color w:val="000000" w:themeColor="text1"/>
          <w:kern w:val="0"/>
          <w:sz w:val="17"/>
          <w:szCs w:val="17"/>
          <w:lang w:eastAsia="fr-FR"/>
          <w14:ligatures w14:val="none"/>
        </w:rPr>
        <w:t>de territoire, pour répondre aux nouveaux enjeux</w:t>
      </w:r>
      <w:r w:rsidR="003116B0" w:rsidRPr="00B00026">
        <w:rPr>
          <w:rFonts w:ascii="Open Sans" w:eastAsia="Times New Roman" w:hAnsi="Open Sans" w:cs="Open Sans"/>
          <w:color w:val="000000" w:themeColor="text1"/>
          <w:kern w:val="0"/>
          <w:sz w:val="17"/>
          <w:szCs w:val="17"/>
          <w:lang w:eastAsia="fr-FR"/>
          <w14:ligatures w14:val="none"/>
        </w:rPr>
        <w:t xml:space="preserve"> identifiés lors du diagnostic</w:t>
      </w:r>
      <w:r w:rsidR="00760017" w:rsidRPr="00B00026">
        <w:rPr>
          <w:rFonts w:ascii="Open Sans" w:eastAsia="Times New Roman" w:hAnsi="Open Sans" w:cs="Open Sans"/>
          <w:color w:val="000000" w:themeColor="text1"/>
          <w:kern w:val="0"/>
          <w:sz w:val="17"/>
          <w:szCs w:val="17"/>
          <w:lang w:eastAsia="fr-FR"/>
          <w14:ligatures w14:val="none"/>
        </w:rPr>
        <w:t xml:space="preserve">, mais aussi </w:t>
      </w:r>
      <w:r w:rsidR="003116B0" w:rsidRPr="00B00026">
        <w:rPr>
          <w:rFonts w:ascii="Open Sans" w:eastAsia="Times New Roman" w:hAnsi="Open Sans" w:cs="Open Sans"/>
          <w:color w:val="000000" w:themeColor="text1"/>
          <w:kern w:val="0"/>
          <w:sz w:val="17"/>
          <w:szCs w:val="17"/>
          <w:lang w:eastAsia="fr-FR"/>
          <w14:ligatures w14:val="none"/>
        </w:rPr>
        <w:t>pour</w:t>
      </w:r>
      <w:r w:rsidR="00760017" w:rsidRPr="00B00026">
        <w:rPr>
          <w:rFonts w:ascii="Open Sans" w:eastAsia="Times New Roman" w:hAnsi="Open Sans" w:cs="Open Sans"/>
          <w:color w:val="000000" w:themeColor="text1"/>
          <w:kern w:val="0"/>
          <w:sz w:val="17"/>
          <w:szCs w:val="17"/>
          <w:lang w:eastAsia="fr-FR"/>
          <w14:ligatures w14:val="none"/>
        </w:rPr>
        <w:t xml:space="preserve"> prendre en compte les nouvelles lois</w:t>
      </w:r>
      <w:r w:rsidR="00851A9D" w:rsidRPr="00B00026">
        <w:rPr>
          <w:rFonts w:ascii="Open Sans" w:eastAsia="Times New Roman" w:hAnsi="Open Sans" w:cs="Open Sans"/>
          <w:color w:val="000000" w:themeColor="text1"/>
          <w:kern w:val="0"/>
          <w:sz w:val="17"/>
          <w:szCs w:val="17"/>
          <w:lang w:eastAsia="fr-FR"/>
          <w14:ligatures w14:val="none"/>
        </w:rPr>
        <w:t xml:space="preserve"> </w:t>
      </w:r>
      <w:r w:rsidR="003116B0" w:rsidRPr="00B00026">
        <w:rPr>
          <w:rFonts w:ascii="Open Sans" w:eastAsia="Times New Roman" w:hAnsi="Open Sans" w:cs="Open Sans"/>
          <w:color w:val="000000" w:themeColor="text1"/>
          <w:kern w:val="0"/>
          <w:sz w:val="17"/>
          <w:szCs w:val="17"/>
          <w:lang w:eastAsia="fr-FR"/>
          <w14:ligatures w14:val="none"/>
        </w:rPr>
        <w:t xml:space="preserve">impactant les documents d’urbanisme </w:t>
      </w:r>
      <w:r w:rsidR="00851A9D" w:rsidRPr="00B00026">
        <w:rPr>
          <w:rFonts w:ascii="Open Sans" w:eastAsia="Times New Roman" w:hAnsi="Open Sans" w:cs="Open Sans"/>
          <w:color w:val="000000" w:themeColor="text1"/>
          <w:kern w:val="0"/>
          <w:sz w:val="17"/>
          <w:szCs w:val="17"/>
          <w:lang w:eastAsia="fr-FR"/>
          <w14:ligatures w14:val="none"/>
        </w:rPr>
        <w:t>et</w:t>
      </w:r>
      <w:r w:rsidR="00ED79BF" w:rsidRPr="00B00026">
        <w:rPr>
          <w:rFonts w:ascii="Open Sans" w:eastAsia="Times New Roman" w:hAnsi="Open Sans" w:cs="Open Sans"/>
          <w:color w:val="000000" w:themeColor="text1"/>
          <w:kern w:val="0"/>
          <w:sz w:val="17"/>
          <w:szCs w:val="17"/>
          <w:lang w:eastAsia="fr-FR"/>
          <w14:ligatures w14:val="none"/>
        </w:rPr>
        <w:t>,</w:t>
      </w:r>
      <w:r w:rsidR="00851A9D" w:rsidRPr="00B00026">
        <w:rPr>
          <w:rFonts w:ascii="Open Sans" w:eastAsia="Times New Roman" w:hAnsi="Open Sans" w:cs="Open Sans"/>
          <w:color w:val="000000" w:themeColor="text1"/>
          <w:kern w:val="0"/>
          <w:sz w:val="17"/>
          <w:szCs w:val="17"/>
          <w:lang w:eastAsia="fr-FR"/>
          <w14:ligatures w14:val="none"/>
        </w:rPr>
        <w:t xml:space="preserve"> notamment</w:t>
      </w:r>
      <w:r w:rsidR="00ED79BF" w:rsidRPr="00B00026">
        <w:rPr>
          <w:rFonts w:ascii="Open Sans" w:eastAsia="Times New Roman" w:hAnsi="Open Sans" w:cs="Open Sans"/>
          <w:color w:val="000000" w:themeColor="text1"/>
          <w:kern w:val="0"/>
          <w:sz w:val="17"/>
          <w:szCs w:val="17"/>
          <w:lang w:eastAsia="fr-FR"/>
          <w14:ligatures w14:val="none"/>
        </w:rPr>
        <w:t>,</w:t>
      </w:r>
      <w:r w:rsidR="00851A9D" w:rsidRPr="00B00026">
        <w:rPr>
          <w:rFonts w:ascii="Open Sans" w:eastAsia="Times New Roman" w:hAnsi="Open Sans" w:cs="Open Sans"/>
          <w:color w:val="000000" w:themeColor="text1"/>
          <w:kern w:val="0"/>
          <w:sz w:val="17"/>
          <w:szCs w:val="17"/>
          <w:lang w:eastAsia="fr-FR"/>
          <w14:ligatures w14:val="none"/>
        </w:rPr>
        <w:t xml:space="preserve"> la Loi E</w:t>
      </w:r>
      <w:r w:rsidR="002D21DE" w:rsidRPr="00B00026">
        <w:rPr>
          <w:rFonts w:ascii="Open Sans" w:eastAsia="Times New Roman" w:hAnsi="Open Sans" w:cs="Open Sans"/>
          <w:color w:val="000000" w:themeColor="text1"/>
          <w:kern w:val="0"/>
          <w:sz w:val="17"/>
          <w:szCs w:val="17"/>
          <w:lang w:eastAsia="fr-FR"/>
          <w14:ligatures w14:val="none"/>
        </w:rPr>
        <w:t xml:space="preserve">ngagement National pour l’Environnement de </w:t>
      </w:r>
      <w:r w:rsidR="00961381" w:rsidRPr="00B00026">
        <w:rPr>
          <w:rFonts w:ascii="Open Sans" w:eastAsia="Times New Roman" w:hAnsi="Open Sans" w:cs="Open Sans"/>
          <w:color w:val="000000" w:themeColor="text1"/>
          <w:kern w:val="0"/>
          <w:sz w:val="17"/>
          <w:szCs w:val="17"/>
          <w:lang w:eastAsia="fr-FR"/>
          <w14:ligatures w14:val="none"/>
        </w:rPr>
        <w:t>20</w:t>
      </w:r>
      <w:r w:rsidR="00ED79BF" w:rsidRPr="00B00026">
        <w:rPr>
          <w:rFonts w:ascii="Open Sans" w:eastAsia="Times New Roman" w:hAnsi="Open Sans" w:cs="Open Sans"/>
          <w:color w:val="000000" w:themeColor="text1"/>
          <w:kern w:val="0"/>
          <w:sz w:val="17"/>
          <w:szCs w:val="17"/>
          <w:lang w:eastAsia="fr-FR"/>
          <w14:ligatures w14:val="none"/>
        </w:rPr>
        <w:t>10</w:t>
      </w:r>
      <w:r w:rsidR="00851A9D" w:rsidRPr="00B00026">
        <w:rPr>
          <w:rFonts w:ascii="Open Sans" w:eastAsia="Times New Roman" w:hAnsi="Open Sans" w:cs="Open Sans"/>
          <w:color w:val="000000" w:themeColor="text1"/>
          <w:kern w:val="0"/>
          <w:sz w:val="17"/>
          <w:szCs w:val="17"/>
          <w:lang w:eastAsia="fr-FR"/>
          <w14:ligatures w14:val="none"/>
        </w:rPr>
        <w:t xml:space="preserve">, </w:t>
      </w:r>
      <w:r w:rsidR="002D21DE" w:rsidRPr="00B00026">
        <w:rPr>
          <w:rFonts w:ascii="Open Sans" w:eastAsia="Times New Roman" w:hAnsi="Open Sans" w:cs="Open Sans"/>
          <w:color w:val="000000" w:themeColor="text1"/>
          <w:kern w:val="0"/>
          <w:sz w:val="17"/>
          <w:szCs w:val="17"/>
          <w:lang w:eastAsia="fr-FR"/>
          <w14:ligatures w14:val="none"/>
        </w:rPr>
        <w:t xml:space="preserve">la </w:t>
      </w:r>
      <w:r w:rsidR="00851A9D" w:rsidRPr="00B00026">
        <w:rPr>
          <w:rFonts w:ascii="Open Sans" w:eastAsia="Times New Roman" w:hAnsi="Open Sans" w:cs="Open Sans"/>
          <w:color w:val="000000" w:themeColor="text1"/>
          <w:kern w:val="0"/>
          <w:sz w:val="17"/>
          <w:szCs w:val="17"/>
          <w:lang w:eastAsia="fr-FR"/>
          <w14:ligatures w14:val="none"/>
        </w:rPr>
        <w:t xml:space="preserve">Loi </w:t>
      </w:r>
      <w:r w:rsidR="00ED79BF" w:rsidRPr="00B00026">
        <w:rPr>
          <w:rFonts w:ascii="Open Sans" w:eastAsia="Times New Roman" w:hAnsi="Open Sans" w:cs="Open Sans"/>
          <w:color w:val="000000" w:themeColor="text1"/>
          <w:kern w:val="0"/>
          <w:sz w:val="17"/>
          <w:szCs w:val="17"/>
          <w:lang w:eastAsia="fr-FR"/>
          <w14:ligatures w14:val="none"/>
        </w:rPr>
        <w:t>pour l’</w:t>
      </w:r>
      <w:r w:rsidR="00851A9D" w:rsidRPr="00B00026">
        <w:rPr>
          <w:rFonts w:ascii="Open Sans" w:eastAsia="Times New Roman" w:hAnsi="Open Sans" w:cs="Open Sans"/>
          <w:color w:val="000000" w:themeColor="text1"/>
          <w:kern w:val="0"/>
          <w:sz w:val="17"/>
          <w:szCs w:val="17"/>
          <w:lang w:eastAsia="fr-FR"/>
          <w14:ligatures w14:val="none"/>
        </w:rPr>
        <w:t>A</w:t>
      </w:r>
      <w:r w:rsidR="00ED79BF" w:rsidRPr="00B00026">
        <w:rPr>
          <w:rFonts w:ascii="Open Sans" w:eastAsia="Times New Roman" w:hAnsi="Open Sans" w:cs="Open Sans"/>
          <w:color w:val="000000" w:themeColor="text1"/>
          <w:kern w:val="0"/>
          <w:sz w:val="17"/>
          <w:szCs w:val="17"/>
          <w:lang w:eastAsia="fr-FR"/>
          <w14:ligatures w14:val="none"/>
        </w:rPr>
        <w:t>ccès au Logement et à un Urbanisme Rénové</w:t>
      </w:r>
      <w:r w:rsidR="002D21DE" w:rsidRPr="00B00026">
        <w:rPr>
          <w:rFonts w:ascii="Open Sans" w:eastAsia="Times New Roman" w:hAnsi="Open Sans" w:cs="Open Sans"/>
          <w:color w:val="000000" w:themeColor="text1"/>
          <w:kern w:val="0"/>
          <w:sz w:val="17"/>
          <w:szCs w:val="17"/>
          <w:lang w:eastAsia="fr-FR"/>
          <w14:ligatures w14:val="none"/>
        </w:rPr>
        <w:t xml:space="preserve"> de 2014</w:t>
      </w:r>
      <w:r w:rsidR="00851A9D" w:rsidRPr="00B00026">
        <w:rPr>
          <w:rFonts w:ascii="Open Sans" w:eastAsia="Times New Roman" w:hAnsi="Open Sans" w:cs="Open Sans"/>
          <w:color w:val="000000" w:themeColor="text1"/>
          <w:kern w:val="0"/>
          <w:sz w:val="17"/>
          <w:szCs w:val="17"/>
          <w:lang w:eastAsia="fr-FR"/>
          <w14:ligatures w14:val="none"/>
        </w:rPr>
        <w:t xml:space="preserve">, </w:t>
      </w:r>
      <w:r w:rsidR="00ED79BF" w:rsidRPr="00B00026">
        <w:rPr>
          <w:rFonts w:ascii="Open Sans" w:eastAsia="Times New Roman" w:hAnsi="Open Sans" w:cs="Open Sans"/>
          <w:color w:val="000000" w:themeColor="text1"/>
          <w:kern w:val="0"/>
          <w:sz w:val="17"/>
          <w:szCs w:val="17"/>
          <w:lang w:eastAsia="fr-FR"/>
          <w14:ligatures w14:val="none"/>
        </w:rPr>
        <w:t>la</w:t>
      </w:r>
      <w:r w:rsidR="00ED79BF" w:rsidRPr="00B00026">
        <w:rPr>
          <w:sz w:val="17"/>
          <w:szCs w:val="17"/>
        </w:rPr>
        <w:t xml:space="preserve"> </w:t>
      </w:r>
      <w:r w:rsidR="00ED79BF" w:rsidRPr="00B00026">
        <w:rPr>
          <w:rFonts w:ascii="Open Sans" w:eastAsia="Times New Roman" w:hAnsi="Open Sans" w:cs="Open Sans"/>
          <w:color w:val="000000" w:themeColor="text1"/>
          <w:kern w:val="0"/>
          <w:sz w:val="17"/>
          <w:szCs w:val="17"/>
          <w:lang w:eastAsia="fr-FR"/>
          <w14:ligatures w14:val="none"/>
        </w:rPr>
        <w:t xml:space="preserve">Loi d’Avenir pour l’Agriculture, l’Alimentation et la Forêt de 2014, </w:t>
      </w:r>
      <w:r w:rsidR="002D21DE" w:rsidRPr="00B00026">
        <w:rPr>
          <w:rFonts w:ascii="Open Sans" w:eastAsia="Times New Roman" w:hAnsi="Open Sans" w:cs="Open Sans"/>
          <w:color w:val="000000" w:themeColor="text1"/>
          <w:kern w:val="0"/>
          <w:sz w:val="17"/>
          <w:szCs w:val="17"/>
          <w:lang w:eastAsia="fr-FR"/>
          <w14:ligatures w14:val="none"/>
        </w:rPr>
        <w:t xml:space="preserve">la </w:t>
      </w:r>
      <w:r w:rsidR="00851A9D" w:rsidRPr="00B00026">
        <w:rPr>
          <w:rFonts w:ascii="Open Sans" w:eastAsia="Times New Roman" w:hAnsi="Open Sans" w:cs="Open Sans"/>
          <w:color w:val="000000" w:themeColor="text1"/>
          <w:kern w:val="0"/>
          <w:sz w:val="17"/>
          <w:szCs w:val="17"/>
          <w:lang w:eastAsia="fr-FR"/>
          <w14:ligatures w14:val="none"/>
        </w:rPr>
        <w:t xml:space="preserve">Loi </w:t>
      </w:r>
      <w:r w:rsidR="00ED79BF" w:rsidRPr="00B00026">
        <w:rPr>
          <w:rFonts w:ascii="Open Sans" w:eastAsia="Times New Roman" w:hAnsi="Open Sans" w:cs="Open Sans"/>
          <w:color w:val="000000" w:themeColor="text1"/>
          <w:kern w:val="0"/>
          <w:sz w:val="17"/>
          <w:szCs w:val="17"/>
          <w:lang w:eastAsia="fr-FR"/>
          <w14:ligatures w14:val="none"/>
        </w:rPr>
        <w:t xml:space="preserve">portant Évolution du Logement, de l’Aménagement et du Numérique </w:t>
      </w:r>
      <w:r w:rsidR="002D21DE" w:rsidRPr="00B00026">
        <w:rPr>
          <w:rFonts w:ascii="Open Sans" w:eastAsia="Times New Roman" w:hAnsi="Open Sans" w:cs="Open Sans"/>
          <w:color w:val="000000" w:themeColor="text1"/>
          <w:kern w:val="0"/>
          <w:sz w:val="17"/>
          <w:szCs w:val="17"/>
          <w:lang w:eastAsia="fr-FR"/>
          <w14:ligatures w14:val="none"/>
        </w:rPr>
        <w:t>de 2018</w:t>
      </w:r>
      <w:r w:rsidR="00851A9D" w:rsidRPr="00B00026">
        <w:rPr>
          <w:rFonts w:ascii="Open Sans" w:eastAsia="Times New Roman" w:hAnsi="Open Sans" w:cs="Open Sans"/>
          <w:color w:val="000000" w:themeColor="text1"/>
          <w:kern w:val="0"/>
          <w:sz w:val="17"/>
          <w:szCs w:val="17"/>
          <w:lang w:eastAsia="fr-FR"/>
          <w14:ligatures w14:val="none"/>
        </w:rPr>
        <w:t xml:space="preserve">, </w:t>
      </w:r>
      <w:r w:rsidR="00ED79BF" w:rsidRPr="00B00026">
        <w:rPr>
          <w:rFonts w:ascii="Open Sans" w:eastAsia="Times New Roman" w:hAnsi="Open Sans" w:cs="Open Sans"/>
          <w:color w:val="000000" w:themeColor="text1"/>
          <w:kern w:val="0"/>
          <w:sz w:val="17"/>
          <w:szCs w:val="17"/>
          <w:lang w:eastAsia="fr-FR"/>
          <w14:ligatures w14:val="none"/>
        </w:rPr>
        <w:t xml:space="preserve">la </w:t>
      </w:r>
      <w:r w:rsidR="00851A9D" w:rsidRPr="00B00026">
        <w:rPr>
          <w:rFonts w:ascii="Open Sans" w:eastAsia="Times New Roman" w:hAnsi="Open Sans" w:cs="Open Sans"/>
          <w:color w:val="000000" w:themeColor="text1"/>
          <w:kern w:val="0"/>
          <w:sz w:val="17"/>
          <w:szCs w:val="17"/>
          <w:lang w:eastAsia="fr-FR"/>
          <w14:ligatures w14:val="none"/>
        </w:rPr>
        <w:t xml:space="preserve">Loi </w:t>
      </w:r>
      <w:r w:rsidR="00ED79BF" w:rsidRPr="00B00026">
        <w:rPr>
          <w:rFonts w:ascii="Open Sans" w:eastAsia="Times New Roman" w:hAnsi="Open Sans" w:cs="Open Sans"/>
          <w:color w:val="000000" w:themeColor="text1"/>
          <w:kern w:val="0"/>
          <w:sz w:val="17"/>
          <w:szCs w:val="17"/>
          <w:lang w:eastAsia="fr-FR"/>
          <w14:ligatures w14:val="none"/>
        </w:rPr>
        <w:t>d’</w:t>
      </w:r>
      <w:r w:rsidR="00851A9D" w:rsidRPr="00B00026">
        <w:rPr>
          <w:rFonts w:ascii="Open Sans" w:eastAsia="Times New Roman" w:hAnsi="Open Sans" w:cs="Open Sans"/>
          <w:color w:val="000000" w:themeColor="text1"/>
          <w:kern w:val="0"/>
          <w:sz w:val="17"/>
          <w:szCs w:val="17"/>
          <w:lang w:eastAsia="fr-FR"/>
          <w14:ligatures w14:val="none"/>
        </w:rPr>
        <w:t>A</w:t>
      </w:r>
      <w:r w:rsidR="00ED79BF" w:rsidRPr="00B00026">
        <w:rPr>
          <w:rFonts w:ascii="Open Sans" w:eastAsia="Times New Roman" w:hAnsi="Open Sans" w:cs="Open Sans"/>
          <w:color w:val="000000" w:themeColor="text1"/>
          <w:kern w:val="0"/>
          <w:sz w:val="17"/>
          <w:szCs w:val="17"/>
          <w:lang w:eastAsia="fr-FR"/>
          <w14:ligatures w14:val="none"/>
        </w:rPr>
        <w:t xml:space="preserve">ccélération et de Simplification de l’Action Publique </w:t>
      </w:r>
      <w:r w:rsidR="004120B8" w:rsidRPr="00B00026">
        <w:rPr>
          <w:rFonts w:ascii="Open Sans" w:eastAsia="Times New Roman" w:hAnsi="Open Sans" w:cs="Open Sans"/>
          <w:color w:val="000000" w:themeColor="text1"/>
          <w:kern w:val="0"/>
          <w:sz w:val="17"/>
          <w:szCs w:val="17"/>
          <w:lang w:eastAsia="fr-FR"/>
          <w14:ligatures w14:val="none"/>
        </w:rPr>
        <w:t>de 2020</w:t>
      </w:r>
      <w:r w:rsidR="00851A9D" w:rsidRPr="00B00026">
        <w:rPr>
          <w:rFonts w:ascii="Open Sans" w:eastAsia="Times New Roman" w:hAnsi="Open Sans" w:cs="Open Sans"/>
          <w:color w:val="000000" w:themeColor="text1"/>
          <w:kern w:val="0"/>
          <w:sz w:val="17"/>
          <w:szCs w:val="17"/>
          <w:lang w:eastAsia="fr-FR"/>
          <w14:ligatures w14:val="none"/>
        </w:rPr>
        <w:t xml:space="preserve">, </w:t>
      </w:r>
      <w:r w:rsidR="004120B8" w:rsidRPr="00B00026">
        <w:rPr>
          <w:rFonts w:ascii="Open Sans" w:eastAsia="Times New Roman" w:hAnsi="Open Sans" w:cs="Open Sans"/>
          <w:color w:val="000000" w:themeColor="text1"/>
          <w:kern w:val="0"/>
          <w:sz w:val="17"/>
          <w:szCs w:val="17"/>
          <w:lang w:eastAsia="fr-FR"/>
          <w14:ligatures w14:val="none"/>
        </w:rPr>
        <w:t xml:space="preserve">la </w:t>
      </w:r>
      <w:r w:rsidR="00851A9D" w:rsidRPr="00B00026">
        <w:rPr>
          <w:rFonts w:ascii="Open Sans" w:eastAsia="Times New Roman" w:hAnsi="Open Sans" w:cs="Open Sans"/>
          <w:color w:val="000000" w:themeColor="text1"/>
          <w:kern w:val="0"/>
          <w:sz w:val="17"/>
          <w:szCs w:val="17"/>
          <w:lang w:eastAsia="fr-FR"/>
          <w14:ligatures w14:val="none"/>
        </w:rPr>
        <w:t xml:space="preserve">Loi </w:t>
      </w:r>
      <w:r w:rsidR="00ED79BF" w:rsidRPr="00B00026">
        <w:rPr>
          <w:rFonts w:ascii="Open Sans" w:eastAsia="Times New Roman" w:hAnsi="Open Sans" w:cs="Open Sans"/>
          <w:color w:val="000000" w:themeColor="text1"/>
          <w:kern w:val="0"/>
          <w:sz w:val="17"/>
          <w:szCs w:val="17"/>
          <w:lang w:eastAsia="fr-FR"/>
          <w14:ligatures w14:val="none"/>
        </w:rPr>
        <w:t>portant lutte contre le dérèglement climatique et le renforcement de la résilience face à ses effets de</w:t>
      </w:r>
      <w:r w:rsidR="004120B8" w:rsidRPr="00B00026">
        <w:rPr>
          <w:rFonts w:ascii="Open Sans" w:eastAsia="Times New Roman" w:hAnsi="Open Sans" w:cs="Open Sans"/>
          <w:color w:val="000000" w:themeColor="text1"/>
          <w:kern w:val="0"/>
          <w:sz w:val="17"/>
          <w:szCs w:val="17"/>
          <w:lang w:eastAsia="fr-FR"/>
          <w14:ligatures w14:val="none"/>
        </w:rPr>
        <w:t xml:space="preserve"> de 2021</w:t>
      </w:r>
      <w:r w:rsidR="00331C87" w:rsidRPr="00B00026">
        <w:rPr>
          <w:rFonts w:ascii="Open Sans" w:eastAsia="Times New Roman" w:hAnsi="Open Sans" w:cs="Open Sans"/>
          <w:color w:val="000000" w:themeColor="text1"/>
          <w:kern w:val="0"/>
          <w:sz w:val="17"/>
          <w:szCs w:val="17"/>
          <w:lang w:eastAsia="fr-FR"/>
          <w14:ligatures w14:val="none"/>
        </w:rPr>
        <w:t>,</w:t>
      </w:r>
      <w:r w:rsidR="00ED79BF" w:rsidRPr="00B00026">
        <w:rPr>
          <w:rFonts w:ascii="Open Sans" w:eastAsia="Times New Roman" w:hAnsi="Open Sans" w:cs="Open Sans"/>
          <w:color w:val="000000" w:themeColor="text1"/>
          <w:kern w:val="0"/>
          <w:sz w:val="17"/>
          <w:szCs w:val="17"/>
          <w:lang w:eastAsia="fr-FR"/>
          <w14:ligatures w14:val="none"/>
        </w:rPr>
        <w:t xml:space="preserve"> la Loi relative à l’Accélération de la Production d’Énergies Renouvelables de 2023</w:t>
      </w:r>
      <w:r w:rsidR="00331C87" w:rsidRPr="00B00026">
        <w:rPr>
          <w:rFonts w:ascii="Open Sans" w:eastAsia="Times New Roman" w:hAnsi="Open Sans" w:cs="Open Sans"/>
          <w:color w:val="000000" w:themeColor="text1"/>
          <w:kern w:val="0"/>
          <w:sz w:val="17"/>
          <w:szCs w:val="17"/>
          <w:lang w:eastAsia="fr-FR"/>
          <w14:ligatures w14:val="none"/>
        </w:rPr>
        <w:t xml:space="preserve"> ou encore la </w:t>
      </w:r>
      <w:r w:rsidR="00E368B7">
        <w:rPr>
          <w:rFonts w:ascii="Open Sans" w:eastAsia="Times New Roman" w:hAnsi="Open Sans" w:cs="Open Sans"/>
          <w:color w:val="000000" w:themeColor="text1"/>
          <w:kern w:val="0"/>
          <w:sz w:val="17"/>
          <w:szCs w:val="17"/>
          <w:lang w:eastAsia="fr-FR"/>
          <w14:ligatures w14:val="none"/>
        </w:rPr>
        <w:t>L</w:t>
      </w:r>
      <w:r w:rsidR="00331C87" w:rsidRPr="00B00026">
        <w:rPr>
          <w:rFonts w:ascii="Open Sans" w:eastAsia="Times New Roman" w:hAnsi="Open Sans" w:cs="Open Sans"/>
          <w:color w:val="000000" w:themeColor="text1"/>
          <w:kern w:val="0"/>
          <w:sz w:val="17"/>
          <w:szCs w:val="17"/>
          <w:lang w:eastAsia="fr-FR"/>
          <w14:ligatures w14:val="none"/>
        </w:rPr>
        <w:t>oi de simplification</w:t>
      </w:r>
      <w:r w:rsidR="00E368B7">
        <w:rPr>
          <w:rFonts w:ascii="Open Sans" w:eastAsia="Times New Roman" w:hAnsi="Open Sans" w:cs="Open Sans"/>
          <w:color w:val="000000" w:themeColor="text1"/>
          <w:kern w:val="0"/>
          <w:sz w:val="17"/>
          <w:szCs w:val="17"/>
          <w:lang w:eastAsia="fr-FR"/>
          <w14:ligatures w14:val="none"/>
        </w:rPr>
        <w:t xml:space="preserve"> du droit de l’urbanisme et du logement de 2025</w:t>
      </w:r>
      <w:r w:rsidR="00851A9D" w:rsidRPr="00B00026">
        <w:rPr>
          <w:rFonts w:ascii="Open Sans" w:eastAsia="Times New Roman" w:hAnsi="Open Sans" w:cs="Open Sans"/>
          <w:color w:val="000000" w:themeColor="text1"/>
          <w:kern w:val="0"/>
          <w:sz w:val="17"/>
          <w:szCs w:val="17"/>
          <w:lang w:eastAsia="fr-FR"/>
          <w14:ligatures w14:val="none"/>
        </w:rPr>
        <w:t>.</w:t>
      </w:r>
    </w:p>
    <w:p w14:paraId="46ED86BA" w14:textId="5E6A645E" w:rsidR="00851A9D" w:rsidRPr="00B00026" w:rsidRDefault="00851A9D" w:rsidP="00B00026">
      <w:pPr>
        <w:jc w:val="both"/>
        <w:rPr>
          <w:rFonts w:ascii="Open Sans" w:eastAsia="Times New Roman" w:hAnsi="Open Sans" w:cs="Open Sans"/>
          <w:color w:val="000000" w:themeColor="text1"/>
          <w:kern w:val="0"/>
          <w:sz w:val="17"/>
          <w:szCs w:val="17"/>
          <w:lang w:eastAsia="fr-FR"/>
          <w14:ligatures w14:val="none"/>
        </w:rPr>
      </w:pPr>
      <w:r w:rsidRPr="00B00026">
        <w:rPr>
          <w:rFonts w:ascii="Open Sans" w:eastAsia="Times New Roman" w:hAnsi="Open Sans" w:cs="Open Sans"/>
          <w:color w:val="000000" w:themeColor="text1"/>
          <w:kern w:val="0"/>
          <w:sz w:val="17"/>
          <w:szCs w:val="17"/>
          <w:lang w:eastAsia="fr-FR"/>
          <w14:ligatures w14:val="none"/>
        </w:rPr>
        <w:t xml:space="preserve">Cette révision sera également l’occasion de prendre en compte les nouvelles dispositions relatives à la modernisation du contenu </w:t>
      </w:r>
      <w:r w:rsidR="00ED79BF" w:rsidRPr="00B00026">
        <w:rPr>
          <w:rFonts w:ascii="Open Sans" w:eastAsia="Times New Roman" w:hAnsi="Open Sans" w:cs="Open Sans"/>
          <w:color w:val="000000" w:themeColor="text1"/>
          <w:kern w:val="0"/>
          <w:sz w:val="17"/>
          <w:szCs w:val="17"/>
          <w:lang w:eastAsia="fr-FR"/>
          <w14:ligatures w14:val="none"/>
        </w:rPr>
        <w:t>du code de l’urbanisme introduites</w:t>
      </w:r>
      <w:r w:rsidRPr="00B00026">
        <w:rPr>
          <w:rFonts w:ascii="Open Sans" w:eastAsia="Times New Roman" w:hAnsi="Open Sans" w:cs="Open Sans"/>
          <w:color w:val="000000" w:themeColor="text1"/>
          <w:kern w:val="0"/>
          <w:sz w:val="17"/>
          <w:szCs w:val="17"/>
          <w:lang w:eastAsia="fr-FR"/>
          <w14:ligatures w14:val="none"/>
        </w:rPr>
        <w:t xml:space="preserve"> par </w:t>
      </w:r>
      <w:r w:rsidR="00ED79BF" w:rsidRPr="00B00026">
        <w:rPr>
          <w:rFonts w:ascii="Open Sans" w:eastAsia="Times New Roman" w:hAnsi="Open Sans" w:cs="Open Sans"/>
          <w:color w:val="000000" w:themeColor="text1"/>
          <w:kern w:val="0"/>
          <w:sz w:val="17"/>
          <w:szCs w:val="17"/>
          <w:lang w:eastAsia="fr-FR"/>
          <w14:ligatures w14:val="none"/>
        </w:rPr>
        <w:t>l’</w:t>
      </w:r>
      <w:r w:rsidRPr="00B00026">
        <w:rPr>
          <w:rFonts w:ascii="Open Sans" w:eastAsia="Times New Roman" w:hAnsi="Open Sans" w:cs="Open Sans"/>
          <w:color w:val="000000" w:themeColor="text1"/>
          <w:kern w:val="0"/>
          <w:sz w:val="17"/>
          <w:szCs w:val="17"/>
          <w:lang w:eastAsia="fr-FR"/>
          <w14:ligatures w14:val="none"/>
        </w:rPr>
        <w:t>Ordonnance de 2015</w:t>
      </w:r>
      <w:r w:rsidR="004120B8" w:rsidRPr="00B00026">
        <w:rPr>
          <w:rFonts w:ascii="Open Sans" w:eastAsia="Times New Roman" w:hAnsi="Open Sans" w:cs="Open Sans"/>
          <w:color w:val="000000" w:themeColor="text1"/>
          <w:kern w:val="0"/>
          <w:sz w:val="17"/>
          <w:szCs w:val="17"/>
          <w:lang w:eastAsia="fr-FR"/>
          <w14:ligatures w14:val="none"/>
        </w:rPr>
        <w:t>.</w:t>
      </w:r>
    </w:p>
    <w:p w14:paraId="26677C59" w14:textId="5DC1C733" w:rsidR="002D21DE" w:rsidRPr="00B00026" w:rsidRDefault="004120B8" w:rsidP="003116B0">
      <w:pPr>
        <w:jc w:val="both"/>
        <w:rPr>
          <w:rFonts w:ascii="Open Sans" w:eastAsia="Times New Roman" w:hAnsi="Open Sans" w:cs="Open Sans"/>
          <w:color w:val="000000" w:themeColor="text1"/>
          <w:kern w:val="0"/>
          <w:sz w:val="17"/>
          <w:szCs w:val="17"/>
          <w:lang w:eastAsia="fr-FR"/>
          <w14:ligatures w14:val="none"/>
        </w:rPr>
      </w:pPr>
      <w:r w:rsidRPr="00B00026">
        <w:rPr>
          <w:rFonts w:ascii="Open Sans" w:eastAsia="Times New Roman" w:hAnsi="Open Sans" w:cs="Open Sans"/>
          <w:color w:val="000000" w:themeColor="text1"/>
          <w:kern w:val="0"/>
          <w:sz w:val="17"/>
          <w:szCs w:val="17"/>
          <w:lang w:eastAsia="fr-FR"/>
          <w14:ligatures w14:val="none"/>
        </w:rPr>
        <w:t xml:space="preserve">Ainsi, </w:t>
      </w:r>
      <w:r w:rsidR="002D21DE" w:rsidRPr="00B00026">
        <w:rPr>
          <w:rFonts w:ascii="Open Sans" w:eastAsia="Times New Roman" w:hAnsi="Open Sans" w:cs="Open Sans"/>
          <w:b/>
          <w:bCs/>
          <w:color w:val="000000" w:themeColor="text1"/>
          <w:kern w:val="0"/>
          <w:sz w:val="17"/>
          <w:szCs w:val="17"/>
          <w:lang w:eastAsia="fr-FR"/>
          <w14:ligatures w14:val="none"/>
        </w:rPr>
        <w:t>l</w:t>
      </w:r>
      <w:r w:rsidR="003116B0" w:rsidRPr="00B00026">
        <w:rPr>
          <w:rFonts w:ascii="Open Sans" w:eastAsia="Times New Roman" w:hAnsi="Open Sans" w:cs="Open Sans"/>
          <w:b/>
          <w:bCs/>
          <w:color w:val="000000" w:themeColor="text1"/>
          <w:kern w:val="0"/>
          <w:sz w:val="17"/>
          <w:szCs w:val="17"/>
          <w:lang w:eastAsia="fr-FR"/>
          <w14:ligatures w14:val="none"/>
        </w:rPr>
        <w:t>e conseil municipal a prescrit la révision générale de son PLU</w:t>
      </w:r>
      <w:r w:rsidR="002D21DE" w:rsidRPr="00B00026">
        <w:rPr>
          <w:rFonts w:ascii="Open Sans" w:eastAsia="Times New Roman" w:hAnsi="Open Sans" w:cs="Open Sans"/>
          <w:b/>
          <w:bCs/>
          <w:color w:val="000000" w:themeColor="text1"/>
          <w:kern w:val="0"/>
          <w:sz w:val="17"/>
          <w:szCs w:val="17"/>
          <w:lang w:eastAsia="fr-FR"/>
          <w14:ligatures w14:val="none"/>
        </w:rPr>
        <w:t xml:space="preserve"> </w:t>
      </w:r>
      <w:r w:rsidR="00F07389" w:rsidRPr="00B00026">
        <w:rPr>
          <w:rFonts w:ascii="Open Sans" w:eastAsia="Times New Roman" w:hAnsi="Open Sans" w:cs="Open Sans"/>
          <w:b/>
          <w:bCs/>
          <w:color w:val="000000" w:themeColor="text1"/>
          <w:kern w:val="0"/>
          <w:sz w:val="17"/>
          <w:szCs w:val="17"/>
          <w:lang w:eastAsia="fr-FR"/>
          <w14:ligatures w14:val="none"/>
        </w:rPr>
        <w:t xml:space="preserve">par délibération en date </w:t>
      </w:r>
      <w:r w:rsidR="00C24F37">
        <w:rPr>
          <w:rFonts w:ascii="Open Sans" w:eastAsia="Times New Roman" w:hAnsi="Open Sans" w:cs="Open Sans"/>
          <w:b/>
          <w:bCs/>
          <w:color w:val="000000" w:themeColor="text1"/>
          <w:kern w:val="0"/>
          <w:sz w:val="17"/>
          <w:szCs w:val="17"/>
          <w:lang w:eastAsia="fr-FR"/>
          <w14:ligatures w14:val="none"/>
        </w:rPr>
        <w:t>du 6 Juillet</w:t>
      </w:r>
      <w:r w:rsidR="00F07389" w:rsidRPr="00B00026">
        <w:rPr>
          <w:rFonts w:ascii="Open Sans" w:eastAsia="Times New Roman" w:hAnsi="Open Sans" w:cs="Open Sans"/>
          <w:b/>
          <w:bCs/>
          <w:color w:val="000000" w:themeColor="text1"/>
          <w:kern w:val="0"/>
          <w:sz w:val="17"/>
          <w:szCs w:val="17"/>
          <w:lang w:eastAsia="fr-FR"/>
          <w14:ligatures w14:val="none"/>
        </w:rPr>
        <w:t xml:space="preserve"> 202</w:t>
      </w:r>
      <w:r w:rsidR="00331C87" w:rsidRPr="00B00026">
        <w:rPr>
          <w:rFonts w:ascii="Open Sans" w:eastAsia="Times New Roman" w:hAnsi="Open Sans" w:cs="Open Sans"/>
          <w:b/>
          <w:bCs/>
          <w:color w:val="000000" w:themeColor="text1"/>
          <w:kern w:val="0"/>
          <w:sz w:val="17"/>
          <w:szCs w:val="17"/>
          <w:lang w:eastAsia="fr-FR"/>
          <w14:ligatures w14:val="none"/>
        </w:rPr>
        <w:t>6</w:t>
      </w:r>
      <w:r w:rsidR="00F07389" w:rsidRPr="00B00026">
        <w:rPr>
          <w:rFonts w:ascii="Open Sans" w:eastAsia="Times New Roman" w:hAnsi="Open Sans" w:cs="Open Sans"/>
          <w:color w:val="000000" w:themeColor="text1"/>
          <w:kern w:val="0"/>
          <w:sz w:val="17"/>
          <w:szCs w:val="17"/>
          <w:lang w:eastAsia="fr-FR"/>
          <w14:ligatures w14:val="none"/>
        </w:rPr>
        <w:t xml:space="preserve"> </w:t>
      </w:r>
      <w:r w:rsidR="002D21DE" w:rsidRPr="00B00026">
        <w:rPr>
          <w:rFonts w:ascii="Open Sans" w:eastAsia="Times New Roman" w:hAnsi="Open Sans" w:cs="Open Sans"/>
          <w:color w:val="000000" w:themeColor="text1"/>
          <w:kern w:val="0"/>
          <w:sz w:val="17"/>
          <w:szCs w:val="17"/>
          <w:lang w:eastAsia="fr-FR"/>
          <w14:ligatures w14:val="none"/>
        </w:rPr>
        <w:t xml:space="preserve">et </w:t>
      </w:r>
      <w:r w:rsidR="00C24583" w:rsidRPr="00B00026">
        <w:rPr>
          <w:rFonts w:ascii="Open Sans" w:eastAsia="Times New Roman" w:hAnsi="Open Sans" w:cs="Open Sans"/>
          <w:color w:val="000000" w:themeColor="text1"/>
          <w:kern w:val="0"/>
          <w:sz w:val="17"/>
          <w:szCs w:val="17"/>
          <w:lang w:eastAsia="fr-FR"/>
          <w14:ligatures w14:val="none"/>
        </w:rPr>
        <w:t>s</w:t>
      </w:r>
      <w:r w:rsidR="002D21DE" w:rsidRPr="00B00026">
        <w:rPr>
          <w:rFonts w:ascii="Open Sans" w:eastAsia="Times New Roman" w:hAnsi="Open Sans" w:cs="Open Sans"/>
          <w:color w:val="000000" w:themeColor="text1"/>
          <w:kern w:val="0"/>
          <w:sz w:val="17"/>
          <w:szCs w:val="17"/>
          <w:lang w:eastAsia="fr-FR"/>
          <w14:ligatures w14:val="none"/>
        </w:rPr>
        <w:t>’est</w:t>
      </w:r>
      <w:r w:rsidR="00F07389" w:rsidRPr="00B00026">
        <w:rPr>
          <w:rFonts w:ascii="Open Sans" w:eastAsia="Times New Roman" w:hAnsi="Open Sans" w:cs="Open Sans"/>
          <w:color w:val="000000" w:themeColor="text1"/>
          <w:kern w:val="0"/>
          <w:sz w:val="17"/>
          <w:szCs w:val="17"/>
          <w:lang w:eastAsia="fr-FR"/>
          <w14:ligatures w14:val="none"/>
        </w:rPr>
        <w:t>, à cette occasion,</w:t>
      </w:r>
      <w:r w:rsidR="002D21DE" w:rsidRPr="00B00026">
        <w:rPr>
          <w:rFonts w:ascii="Open Sans" w:eastAsia="Times New Roman" w:hAnsi="Open Sans" w:cs="Open Sans"/>
          <w:color w:val="000000" w:themeColor="text1"/>
          <w:kern w:val="0"/>
          <w:sz w:val="17"/>
          <w:szCs w:val="17"/>
          <w:lang w:eastAsia="fr-FR"/>
          <w14:ligatures w14:val="none"/>
        </w:rPr>
        <w:t xml:space="preserve"> prononcé sur les objectifs de cette révision</w:t>
      </w:r>
      <w:r w:rsidR="003116B0" w:rsidRPr="00B00026">
        <w:rPr>
          <w:rFonts w:ascii="Open Sans" w:eastAsia="Times New Roman" w:hAnsi="Open Sans" w:cs="Open Sans"/>
          <w:color w:val="000000" w:themeColor="text1"/>
          <w:kern w:val="0"/>
          <w:sz w:val="17"/>
          <w:szCs w:val="17"/>
          <w:lang w:eastAsia="fr-FR"/>
          <w14:ligatures w14:val="none"/>
        </w:rPr>
        <w:t xml:space="preserve"> ainsi que </w:t>
      </w:r>
      <w:r w:rsidR="002D21DE" w:rsidRPr="00B00026">
        <w:rPr>
          <w:rFonts w:ascii="Open Sans" w:eastAsia="Times New Roman" w:hAnsi="Open Sans" w:cs="Open Sans"/>
          <w:color w:val="000000" w:themeColor="text1"/>
          <w:kern w:val="0"/>
          <w:sz w:val="17"/>
          <w:szCs w:val="17"/>
          <w:lang w:eastAsia="fr-FR"/>
          <w14:ligatures w14:val="none"/>
        </w:rPr>
        <w:t xml:space="preserve">sur </w:t>
      </w:r>
      <w:r w:rsidR="003116B0" w:rsidRPr="00B00026">
        <w:rPr>
          <w:rFonts w:ascii="Open Sans" w:eastAsia="Times New Roman" w:hAnsi="Open Sans" w:cs="Open Sans"/>
          <w:color w:val="000000" w:themeColor="text1"/>
          <w:kern w:val="0"/>
          <w:sz w:val="17"/>
          <w:szCs w:val="17"/>
          <w:lang w:eastAsia="fr-FR"/>
          <w14:ligatures w14:val="none"/>
        </w:rPr>
        <w:t xml:space="preserve">les modalités de la concertation pendant toute la durée de la procédure. </w:t>
      </w:r>
    </w:p>
    <w:p w14:paraId="5552E665" w14:textId="6880ECDE" w:rsidR="002D21DE" w:rsidRPr="00B00026" w:rsidRDefault="002D21DE" w:rsidP="003116B0">
      <w:pPr>
        <w:jc w:val="both"/>
        <w:rPr>
          <w:rFonts w:ascii="Open Sans" w:eastAsia="Times New Roman" w:hAnsi="Open Sans" w:cs="Open Sans"/>
          <w:color w:val="000000" w:themeColor="text1"/>
          <w:kern w:val="0"/>
          <w:sz w:val="17"/>
          <w:szCs w:val="17"/>
          <w:lang w:eastAsia="fr-FR"/>
          <w14:ligatures w14:val="none"/>
        </w:rPr>
      </w:pPr>
      <w:r w:rsidRPr="00B00026">
        <w:rPr>
          <w:rFonts w:ascii="Open Sans" w:eastAsia="Times New Roman" w:hAnsi="Open Sans" w:cs="Open Sans"/>
          <w:color w:val="000000" w:themeColor="text1"/>
          <w:kern w:val="0"/>
          <w:sz w:val="17"/>
          <w:szCs w:val="17"/>
          <w:lang w:eastAsia="fr-FR"/>
          <w14:ligatures w14:val="none"/>
        </w:rPr>
        <w:t xml:space="preserve">La ville a retenu </w:t>
      </w:r>
      <w:r w:rsidR="004120B8" w:rsidRPr="00B00026">
        <w:rPr>
          <w:rFonts w:ascii="Open Sans" w:eastAsia="Times New Roman" w:hAnsi="Open Sans" w:cs="Open Sans"/>
          <w:color w:val="000000" w:themeColor="text1"/>
          <w:kern w:val="0"/>
          <w:sz w:val="17"/>
          <w:szCs w:val="17"/>
          <w:lang w:eastAsia="fr-FR"/>
          <w14:ligatures w14:val="none"/>
        </w:rPr>
        <w:t xml:space="preserve">un prestataire spécialisé, </w:t>
      </w:r>
      <w:r w:rsidRPr="00B00026">
        <w:rPr>
          <w:rFonts w:ascii="Open Sans" w:eastAsia="Times New Roman" w:hAnsi="Open Sans" w:cs="Open Sans"/>
          <w:b/>
          <w:bCs/>
          <w:color w:val="000000" w:themeColor="text1"/>
          <w:kern w:val="0"/>
          <w:sz w:val="17"/>
          <w:szCs w:val="17"/>
          <w:lang w:eastAsia="fr-FR"/>
          <w14:ligatures w14:val="none"/>
        </w:rPr>
        <w:t>l’atelier A4PLUSA – architecture &amp; urbanisme</w:t>
      </w:r>
      <w:r w:rsidR="004120B8" w:rsidRPr="00B00026">
        <w:rPr>
          <w:rFonts w:ascii="Open Sans" w:eastAsia="Times New Roman" w:hAnsi="Open Sans" w:cs="Open Sans"/>
          <w:color w:val="000000" w:themeColor="text1"/>
          <w:kern w:val="0"/>
          <w:sz w:val="17"/>
          <w:szCs w:val="17"/>
          <w:lang w:eastAsia="fr-FR"/>
          <w14:ligatures w14:val="none"/>
        </w:rPr>
        <w:t>,</w:t>
      </w:r>
      <w:r w:rsidRPr="00B00026">
        <w:rPr>
          <w:rFonts w:ascii="Open Sans" w:eastAsia="Times New Roman" w:hAnsi="Open Sans" w:cs="Open Sans"/>
          <w:color w:val="000000" w:themeColor="text1"/>
          <w:kern w:val="0"/>
          <w:sz w:val="17"/>
          <w:szCs w:val="17"/>
          <w:lang w:eastAsia="fr-FR"/>
          <w14:ligatures w14:val="none"/>
        </w:rPr>
        <w:t xml:space="preserve"> afin de l’accompagner sur la </w:t>
      </w:r>
      <w:r w:rsidR="004120B8" w:rsidRPr="00B00026">
        <w:rPr>
          <w:rFonts w:ascii="Open Sans" w:eastAsia="Times New Roman" w:hAnsi="Open Sans" w:cs="Open Sans"/>
          <w:color w:val="000000" w:themeColor="text1"/>
          <w:kern w:val="0"/>
          <w:sz w:val="17"/>
          <w:szCs w:val="17"/>
          <w:lang w:eastAsia="fr-FR"/>
          <w14:ligatures w14:val="none"/>
        </w:rPr>
        <w:t>définition</w:t>
      </w:r>
      <w:r w:rsidRPr="00B00026">
        <w:rPr>
          <w:rFonts w:ascii="Open Sans" w:eastAsia="Times New Roman" w:hAnsi="Open Sans" w:cs="Open Sans"/>
          <w:color w:val="000000" w:themeColor="text1"/>
          <w:kern w:val="0"/>
          <w:sz w:val="17"/>
          <w:szCs w:val="17"/>
          <w:lang w:eastAsia="fr-FR"/>
          <w14:ligatures w14:val="none"/>
        </w:rPr>
        <w:t xml:space="preserve"> du futur PLU</w:t>
      </w:r>
      <w:r w:rsidR="004120B8" w:rsidRPr="00B00026">
        <w:rPr>
          <w:rFonts w:ascii="Open Sans" w:eastAsia="Times New Roman" w:hAnsi="Open Sans" w:cs="Open Sans"/>
          <w:color w:val="000000" w:themeColor="text1"/>
          <w:kern w:val="0"/>
          <w:sz w:val="17"/>
          <w:szCs w:val="17"/>
          <w:lang w:eastAsia="fr-FR"/>
          <w14:ligatures w14:val="none"/>
        </w:rPr>
        <w:t xml:space="preserve"> de </w:t>
      </w:r>
      <w:r w:rsidR="00C24583" w:rsidRPr="00B00026">
        <w:rPr>
          <w:rFonts w:ascii="Open Sans" w:eastAsia="Times New Roman" w:hAnsi="Open Sans" w:cs="Open Sans"/>
          <w:color w:val="000000" w:themeColor="text1"/>
          <w:kern w:val="0"/>
          <w:sz w:val="17"/>
          <w:szCs w:val="17"/>
          <w:lang w:eastAsia="fr-FR"/>
          <w14:ligatures w14:val="none"/>
        </w:rPr>
        <w:t>Cormeille</w:t>
      </w:r>
      <w:r w:rsidR="00B00026" w:rsidRPr="00B00026">
        <w:rPr>
          <w:rFonts w:ascii="Open Sans" w:eastAsia="Times New Roman" w:hAnsi="Open Sans" w:cs="Open Sans"/>
          <w:color w:val="000000" w:themeColor="text1"/>
          <w:kern w:val="0"/>
          <w:sz w:val="17"/>
          <w:szCs w:val="17"/>
          <w:lang w:eastAsia="fr-FR"/>
          <w14:ligatures w14:val="none"/>
        </w:rPr>
        <w:t>s</w:t>
      </w:r>
      <w:r w:rsidR="00C24583" w:rsidRPr="00B00026">
        <w:rPr>
          <w:rFonts w:ascii="Open Sans" w:eastAsia="Times New Roman" w:hAnsi="Open Sans" w:cs="Open Sans"/>
          <w:color w:val="000000" w:themeColor="text1"/>
          <w:kern w:val="0"/>
          <w:sz w:val="17"/>
          <w:szCs w:val="17"/>
          <w:lang w:eastAsia="fr-FR"/>
          <w14:ligatures w14:val="none"/>
        </w:rPr>
        <w:t>-en-Vexin</w:t>
      </w:r>
      <w:r w:rsidRPr="00B00026">
        <w:rPr>
          <w:rFonts w:ascii="Open Sans" w:eastAsia="Times New Roman" w:hAnsi="Open Sans" w:cs="Open Sans"/>
          <w:color w:val="000000" w:themeColor="text1"/>
          <w:kern w:val="0"/>
          <w:sz w:val="17"/>
          <w:szCs w:val="17"/>
          <w:lang w:eastAsia="fr-FR"/>
          <w14:ligatures w14:val="none"/>
        </w:rPr>
        <w:t>.</w:t>
      </w:r>
    </w:p>
    <w:p w14:paraId="5C88A8C3" w14:textId="408C5095" w:rsidR="002D21DE" w:rsidRPr="00B00026" w:rsidRDefault="004120B8" w:rsidP="00B00026">
      <w:pPr>
        <w:jc w:val="both"/>
        <w:rPr>
          <w:rFonts w:ascii="Open Sans" w:eastAsia="Times New Roman" w:hAnsi="Open Sans" w:cs="Open Sans"/>
          <w:color w:val="000000" w:themeColor="text1"/>
          <w:kern w:val="0"/>
          <w:sz w:val="17"/>
          <w:szCs w:val="17"/>
          <w:lang w:eastAsia="fr-FR"/>
          <w14:ligatures w14:val="none"/>
        </w:rPr>
      </w:pPr>
      <w:r w:rsidRPr="00B00026">
        <w:rPr>
          <w:rFonts w:ascii="Open Sans" w:eastAsia="Times New Roman" w:hAnsi="Open Sans" w:cs="Open Sans"/>
          <w:color w:val="000000" w:themeColor="text1"/>
          <w:kern w:val="0"/>
          <w:sz w:val="17"/>
          <w:szCs w:val="17"/>
          <w:lang w:eastAsia="fr-FR"/>
          <w14:ligatures w14:val="none"/>
        </w:rPr>
        <w:t xml:space="preserve">Ce travail sera </w:t>
      </w:r>
      <w:r w:rsidRPr="00B00026">
        <w:rPr>
          <w:rFonts w:ascii="Open Sans" w:eastAsia="Times New Roman" w:hAnsi="Open Sans" w:cs="Open Sans"/>
          <w:b/>
          <w:bCs/>
          <w:color w:val="000000" w:themeColor="text1"/>
          <w:kern w:val="0"/>
          <w:sz w:val="17"/>
          <w:szCs w:val="17"/>
          <w:lang w:eastAsia="fr-FR"/>
          <w14:ligatures w14:val="none"/>
        </w:rPr>
        <w:t>l’opportunité pour la commune de donner un cadre précis à son développement futur pour les 1</w:t>
      </w:r>
      <w:r w:rsidR="00C24583" w:rsidRPr="00B00026">
        <w:rPr>
          <w:rFonts w:ascii="Open Sans" w:eastAsia="Times New Roman" w:hAnsi="Open Sans" w:cs="Open Sans"/>
          <w:b/>
          <w:bCs/>
          <w:color w:val="000000" w:themeColor="text1"/>
          <w:kern w:val="0"/>
          <w:sz w:val="17"/>
          <w:szCs w:val="17"/>
          <w:lang w:eastAsia="fr-FR"/>
          <w14:ligatures w14:val="none"/>
        </w:rPr>
        <w:t>5</w:t>
      </w:r>
      <w:r w:rsidRPr="00B00026">
        <w:rPr>
          <w:rFonts w:ascii="Open Sans" w:eastAsia="Times New Roman" w:hAnsi="Open Sans" w:cs="Open Sans"/>
          <w:b/>
          <w:bCs/>
          <w:color w:val="000000" w:themeColor="text1"/>
          <w:kern w:val="0"/>
          <w:sz w:val="17"/>
          <w:szCs w:val="17"/>
          <w:lang w:eastAsia="fr-FR"/>
          <w14:ligatures w14:val="none"/>
        </w:rPr>
        <w:t xml:space="preserve"> prochaines d’années</w:t>
      </w:r>
      <w:r w:rsidRPr="00B00026">
        <w:rPr>
          <w:rFonts w:ascii="Open Sans" w:eastAsia="Times New Roman" w:hAnsi="Open Sans" w:cs="Open Sans"/>
          <w:color w:val="000000" w:themeColor="text1"/>
          <w:kern w:val="0"/>
          <w:sz w:val="17"/>
          <w:szCs w:val="17"/>
          <w:lang w:eastAsia="fr-FR"/>
          <w14:ligatures w14:val="none"/>
        </w:rPr>
        <w:t>. Les objectifs à poursuivre reposent sur les priorités suivantes :</w:t>
      </w:r>
    </w:p>
    <w:p w14:paraId="287C53EE" w14:textId="77777777"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assurer</w:t>
      </w:r>
      <w:proofErr w:type="gramEnd"/>
      <w:r w:rsidRPr="00B00026">
        <w:rPr>
          <w:rFonts w:ascii="Open Sans" w:eastAsia="Times New Roman" w:hAnsi="Open Sans" w:cs="Open Sans"/>
          <w:color w:val="000000" w:themeColor="text1"/>
          <w:kern w:val="0"/>
          <w:sz w:val="17"/>
          <w:szCs w:val="17"/>
          <w:lang w:eastAsia="fr-FR"/>
          <w14:ligatures w14:val="none"/>
        </w:rPr>
        <w:t xml:space="preserve"> la mise en cohérence du futur plan local d’urbanisme avec les dernières dispositions législatives et réglementaires ;</w:t>
      </w:r>
    </w:p>
    <w:p w14:paraId="44ACA89A" w14:textId="46BBF99B"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intégrer</w:t>
      </w:r>
      <w:proofErr w:type="gramEnd"/>
      <w:r w:rsidRPr="00B00026">
        <w:rPr>
          <w:rFonts w:ascii="Open Sans" w:eastAsia="Times New Roman" w:hAnsi="Open Sans" w:cs="Open Sans"/>
          <w:color w:val="000000" w:themeColor="text1"/>
          <w:kern w:val="0"/>
          <w:sz w:val="17"/>
          <w:szCs w:val="17"/>
          <w:lang w:eastAsia="fr-FR"/>
          <w14:ligatures w14:val="none"/>
        </w:rPr>
        <w:t xml:space="preserve"> dans le projet de révision les nouveaux documents d’urbanisme supra-communaux comme le SDRIF-E, le Plan Des Mobilités d’Ile-de-France ou encore la future Charte du Parc Naturel Régional du Vexin </w:t>
      </w:r>
      <w:proofErr w:type="gramStart"/>
      <w:r w:rsidRPr="00B00026">
        <w:rPr>
          <w:rFonts w:ascii="Open Sans" w:eastAsia="Times New Roman" w:hAnsi="Open Sans" w:cs="Open Sans"/>
          <w:color w:val="000000" w:themeColor="text1"/>
          <w:kern w:val="0"/>
          <w:sz w:val="17"/>
          <w:szCs w:val="17"/>
          <w:lang w:eastAsia="fr-FR"/>
          <w14:ligatures w14:val="none"/>
        </w:rPr>
        <w:t>Français;</w:t>
      </w:r>
      <w:proofErr w:type="gramEnd"/>
    </w:p>
    <w:p w14:paraId="2ECCFF4D" w14:textId="77777777"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assurer</w:t>
      </w:r>
      <w:proofErr w:type="gramEnd"/>
      <w:r w:rsidRPr="00B00026">
        <w:rPr>
          <w:rFonts w:ascii="Open Sans" w:eastAsia="Times New Roman" w:hAnsi="Open Sans" w:cs="Open Sans"/>
          <w:color w:val="000000" w:themeColor="text1"/>
          <w:kern w:val="0"/>
          <w:sz w:val="17"/>
          <w:szCs w:val="17"/>
          <w:lang w:eastAsia="fr-FR"/>
          <w14:ligatures w14:val="none"/>
        </w:rPr>
        <w:t xml:space="preserve"> l’équilibre entre le développement urbain et la préservation des espaces naturels et agricoles dans une préoccupation de gestion économe de l’espace ;</w:t>
      </w:r>
    </w:p>
    <w:p w14:paraId="096B0145" w14:textId="77777777"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assurer</w:t>
      </w:r>
      <w:proofErr w:type="gramEnd"/>
      <w:r w:rsidRPr="00B00026">
        <w:rPr>
          <w:rFonts w:ascii="Open Sans" w:eastAsia="Times New Roman" w:hAnsi="Open Sans" w:cs="Open Sans"/>
          <w:color w:val="000000" w:themeColor="text1"/>
          <w:kern w:val="0"/>
          <w:sz w:val="17"/>
          <w:szCs w:val="17"/>
          <w:lang w:eastAsia="fr-FR"/>
          <w14:ligatures w14:val="none"/>
        </w:rPr>
        <w:t xml:space="preserve"> la protection et la mise en valeur des terres agricoles et/ou forestières ainsi que les espaces naturels en priorisant la gestion économe de l’espace tout en favorisant leurs fonctionnalités écologiques ;</w:t>
      </w:r>
    </w:p>
    <w:p w14:paraId="691C74CD" w14:textId="77777777"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poursuivre</w:t>
      </w:r>
      <w:proofErr w:type="gramEnd"/>
      <w:r w:rsidRPr="00B00026">
        <w:rPr>
          <w:rFonts w:ascii="Open Sans" w:eastAsia="Times New Roman" w:hAnsi="Open Sans" w:cs="Open Sans"/>
          <w:color w:val="000000" w:themeColor="text1"/>
          <w:kern w:val="0"/>
          <w:sz w:val="17"/>
          <w:szCs w:val="17"/>
          <w:lang w:eastAsia="fr-FR"/>
          <w14:ligatures w14:val="none"/>
        </w:rPr>
        <w:t xml:space="preserve"> la revitalisation du centre bourg, notamment en favorisant le maintien et l’essor des commerces et des services de proximité pour la qualité de vie des habitants ;</w:t>
      </w:r>
    </w:p>
    <w:p w14:paraId="03B9DA48" w14:textId="77777777"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veiller</w:t>
      </w:r>
      <w:proofErr w:type="gramEnd"/>
      <w:r w:rsidRPr="00B00026">
        <w:rPr>
          <w:rFonts w:ascii="Open Sans" w:eastAsia="Times New Roman" w:hAnsi="Open Sans" w:cs="Open Sans"/>
          <w:color w:val="000000" w:themeColor="text1"/>
          <w:kern w:val="0"/>
          <w:sz w:val="17"/>
          <w:szCs w:val="17"/>
          <w:lang w:eastAsia="fr-FR"/>
          <w14:ligatures w14:val="none"/>
        </w:rPr>
        <w:t xml:space="preserve"> en une meilleure préservation et valorisation du patrimoine bâti et non bâti du territoire ;</w:t>
      </w:r>
    </w:p>
    <w:p w14:paraId="0BF7AEA9" w14:textId="77777777"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faciliter</w:t>
      </w:r>
      <w:proofErr w:type="gramEnd"/>
      <w:r w:rsidRPr="00B00026">
        <w:rPr>
          <w:rFonts w:ascii="Open Sans" w:eastAsia="Times New Roman" w:hAnsi="Open Sans" w:cs="Open Sans"/>
          <w:color w:val="000000" w:themeColor="text1"/>
          <w:kern w:val="0"/>
          <w:sz w:val="17"/>
          <w:szCs w:val="17"/>
          <w:lang w:eastAsia="fr-FR"/>
          <w14:ligatures w14:val="none"/>
        </w:rPr>
        <w:t xml:space="preserve"> et accompagner la transition énergétique ;</w:t>
      </w:r>
    </w:p>
    <w:p w14:paraId="37F44D35" w14:textId="77777777"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adapter</w:t>
      </w:r>
      <w:proofErr w:type="gramEnd"/>
      <w:r w:rsidRPr="00B00026">
        <w:rPr>
          <w:rFonts w:ascii="Open Sans" w:eastAsia="Times New Roman" w:hAnsi="Open Sans" w:cs="Open Sans"/>
          <w:color w:val="000000" w:themeColor="text1"/>
          <w:kern w:val="0"/>
          <w:sz w:val="17"/>
          <w:szCs w:val="17"/>
          <w:lang w:eastAsia="fr-FR"/>
          <w14:ligatures w14:val="none"/>
        </w:rPr>
        <w:t xml:space="preserve"> les déplacements à l’évolution du territoire et favoriser les déplacements doux ;</w:t>
      </w:r>
    </w:p>
    <w:p w14:paraId="3242AC7E" w14:textId="77777777"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analyser</w:t>
      </w:r>
      <w:proofErr w:type="gramEnd"/>
      <w:r w:rsidRPr="00B00026">
        <w:rPr>
          <w:rFonts w:ascii="Open Sans" w:eastAsia="Times New Roman" w:hAnsi="Open Sans" w:cs="Open Sans"/>
          <w:color w:val="000000" w:themeColor="text1"/>
          <w:kern w:val="0"/>
          <w:sz w:val="17"/>
          <w:szCs w:val="17"/>
          <w:lang w:eastAsia="fr-FR"/>
          <w14:ligatures w14:val="none"/>
        </w:rPr>
        <w:t xml:space="preserve"> les secteurs d’enjeux et étudier l’opportunité de la mise en place d’orientations d’aménagement et de programmation afin de mieux cadrer les projets d’urbanisation au regard des nouveaux enjeux ;</w:t>
      </w:r>
    </w:p>
    <w:p w14:paraId="42E02721" w14:textId="4CC46A72"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mettre</w:t>
      </w:r>
      <w:proofErr w:type="gramEnd"/>
      <w:r w:rsidRPr="00B00026">
        <w:rPr>
          <w:rFonts w:ascii="Open Sans" w:eastAsia="Times New Roman" w:hAnsi="Open Sans" w:cs="Open Sans"/>
          <w:color w:val="000000" w:themeColor="text1"/>
          <w:kern w:val="0"/>
          <w:sz w:val="17"/>
          <w:szCs w:val="17"/>
          <w:lang w:eastAsia="fr-FR"/>
          <w14:ligatures w14:val="none"/>
        </w:rPr>
        <w:t xml:space="preserve"> en place des outils réglementaires afin de conserver</w:t>
      </w:r>
      <w:r w:rsidR="00970A1C">
        <w:rPr>
          <w:rFonts w:ascii="Open Sans" w:eastAsia="Times New Roman" w:hAnsi="Open Sans" w:cs="Open Sans"/>
          <w:color w:val="000000" w:themeColor="text1"/>
          <w:kern w:val="0"/>
          <w:sz w:val="17"/>
          <w:szCs w:val="17"/>
          <w:lang w:eastAsia="fr-FR"/>
          <w14:ligatures w14:val="none"/>
        </w:rPr>
        <w:t>,</w:t>
      </w:r>
      <w:r w:rsidRPr="00B00026">
        <w:rPr>
          <w:rFonts w:ascii="Open Sans" w:eastAsia="Times New Roman" w:hAnsi="Open Sans" w:cs="Open Sans"/>
          <w:color w:val="000000" w:themeColor="text1"/>
          <w:kern w:val="0"/>
          <w:sz w:val="17"/>
          <w:szCs w:val="17"/>
          <w:lang w:eastAsia="fr-FR"/>
          <w14:ligatures w14:val="none"/>
        </w:rPr>
        <w:t xml:space="preserve"> voire améliorer</w:t>
      </w:r>
      <w:r w:rsidR="00970A1C">
        <w:rPr>
          <w:rFonts w:ascii="Open Sans" w:eastAsia="Times New Roman" w:hAnsi="Open Sans" w:cs="Open Sans"/>
          <w:color w:val="000000" w:themeColor="text1"/>
          <w:kern w:val="0"/>
          <w:sz w:val="17"/>
          <w:szCs w:val="17"/>
          <w:lang w:eastAsia="fr-FR"/>
          <w14:ligatures w14:val="none"/>
        </w:rPr>
        <w:t>,</w:t>
      </w:r>
      <w:r w:rsidRPr="00B00026">
        <w:rPr>
          <w:rFonts w:ascii="Open Sans" w:eastAsia="Times New Roman" w:hAnsi="Open Sans" w:cs="Open Sans"/>
          <w:color w:val="000000" w:themeColor="text1"/>
          <w:kern w:val="0"/>
          <w:sz w:val="17"/>
          <w:szCs w:val="17"/>
          <w:lang w:eastAsia="fr-FR"/>
          <w14:ligatures w14:val="none"/>
        </w:rPr>
        <w:t xml:space="preserve"> la qualité du cadre de vie des habitants ;</w:t>
      </w:r>
    </w:p>
    <w:p w14:paraId="2C49F029" w14:textId="77777777"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apporter</w:t>
      </w:r>
      <w:proofErr w:type="gramEnd"/>
      <w:r w:rsidRPr="00B00026">
        <w:rPr>
          <w:rFonts w:ascii="Open Sans" w:eastAsia="Times New Roman" w:hAnsi="Open Sans" w:cs="Open Sans"/>
          <w:color w:val="000000" w:themeColor="text1"/>
          <w:kern w:val="0"/>
          <w:sz w:val="17"/>
          <w:szCs w:val="17"/>
          <w:lang w:eastAsia="fr-FR"/>
          <w14:ligatures w14:val="none"/>
        </w:rPr>
        <w:t xml:space="preserve"> des solutions quant aux problématiques observées d’un point de vue circulation et stationnement des voitures ;</w:t>
      </w:r>
    </w:p>
    <w:p w14:paraId="2B8F2033" w14:textId="77777777"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corriger</w:t>
      </w:r>
      <w:proofErr w:type="gramEnd"/>
      <w:r w:rsidRPr="00B00026">
        <w:rPr>
          <w:rFonts w:ascii="Open Sans" w:eastAsia="Times New Roman" w:hAnsi="Open Sans" w:cs="Open Sans"/>
          <w:color w:val="000000" w:themeColor="text1"/>
          <w:kern w:val="0"/>
          <w:sz w:val="17"/>
          <w:szCs w:val="17"/>
          <w:lang w:eastAsia="fr-FR"/>
          <w14:ligatures w14:val="none"/>
        </w:rPr>
        <w:t xml:space="preserve"> certaines erreurs matérielles réglementaires et compléter le règlement afin faciliter la compréhension des porteurs de projet et l’instruction des actes administratifs par les services, ….</w:t>
      </w:r>
    </w:p>
    <w:p w14:paraId="646B64BB" w14:textId="77777777" w:rsidR="00B00026" w:rsidRDefault="00B00026" w:rsidP="00A20376">
      <w:pPr>
        <w:spacing w:after="150"/>
        <w:rPr>
          <w:rFonts w:ascii="Open Sans" w:eastAsia="Times New Roman" w:hAnsi="Open Sans" w:cs="Open Sans"/>
          <w:b/>
          <w:bCs/>
          <w:color w:val="C00000"/>
          <w:kern w:val="0"/>
          <w:sz w:val="20"/>
          <w:szCs w:val="20"/>
          <w:lang w:eastAsia="fr-FR"/>
          <w14:ligatures w14:val="none"/>
        </w:rPr>
      </w:pPr>
    </w:p>
    <w:p w14:paraId="54CBB6E4" w14:textId="07A873B4" w:rsidR="00760017" w:rsidRPr="00760017" w:rsidRDefault="00760017" w:rsidP="00A20376">
      <w:pPr>
        <w:spacing w:after="150"/>
        <w:rPr>
          <w:rFonts w:ascii="Open Sans" w:eastAsia="Times New Roman" w:hAnsi="Open Sans" w:cs="Open Sans"/>
          <w:b/>
          <w:bCs/>
          <w:color w:val="C00000"/>
          <w:kern w:val="0"/>
          <w:sz w:val="20"/>
          <w:szCs w:val="20"/>
          <w:lang w:eastAsia="fr-FR"/>
          <w14:ligatures w14:val="none"/>
        </w:rPr>
      </w:pPr>
      <w:r w:rsidRPr="00760017">
        <w:rPr>
          <w:rFonts w:ascii="Open Sans" w:eastAsia="Times New Roman" w:hAnsi="Open Sans" w:cs="Open Sans"/>
          <w:b/>
          <w:bCs/>
          <w:color w:val="C00000"/>
          <w:kern w:val="0"/>
          <w:sz w:val="20"/>
          <w:szCs w:val="20"/>
          <w:lang w:eastAsia="fr-FR"/>
          <w14:ligatures w14:val="none"/>
        </w:rPr>
        <w:t>Qu’est-ce que le Plan Local d’Urbanisme ?</w:t>
      </w:r>
    </w:p>
    <w:p w14:paraId="470A9631" w14:textId="1F3AF6B9" w:rsidR="00F07389" w:rsidRPr="00B00026" w:rsidRDefault="00760017" w:rsidP="00B00026">
      <w:pPr>
        <w:jc w:val="both"/>
        <w:rPr>
          <w:rFonts w:ascii="Open Sans" w:eastAsia="Times New Roman" w:hAnsi="Open Sans" w:cs="Open Sans"/>
          <w:color w:val="000000" w:themeColor="text1"/>
          <w:kern w:val="0"/>
          <w:sz w:val="17"/>
          <w:szCs w:val="17"/>
          <w:lang w:eastAsia="fr-FR"/>
          <w14:ligatures w14:val="none"/>
        </w:rPr>
      </w:pPr>
      <w:r w:rsidRPr="00B00026">
        <w:rPr>
          <w:rFonts w:ascii="Open Sans" w:eastAsia="Times New Roman" w:hAnsi="Open Sans" w:cs="Open Sans"/>
          <w:color w:val="000000" w:themeColor="text1"/>
          <w:kern w:val="0"/>
          <w:sz w:val="17"/>
          <w:szCs w:val="17"/>
          <w:lang w:eastAsia="fr-FR"/>
          <w14:ligatures w14:val="none"/>
        </w:rPr>
        <w:t xml:space="preserve">Le Plan Local d’Urbanisme ou PLU est </w:t>
      </w:r>
      <w:r w:rsidRPr="00B00026">
        <w:rPr>
          <w:rFonts w:ascii="Open Sans" w:eastAsia="Times New Roman" w:hAnsi="Open Sans" w:cs="Open Sans"/>
          <w:b/>
          <w:bCs/>
          <w:color w:val="000000" w:themeColor="text1"/>
          <w:kern w:val="0"/>
          <w:sz w:val="17"/>
          <w:szCs w:val="17"/>
          <w:lang w:eastAsia="fr-FR"/>
          <w14:ligatures w14:val="none"/>
        </w:rPr>
        <w:t xml:space="preserve">un document d’urbanisme </w:t>
      </w:r>
      <w:r w:rsidR="00C25A38" w:rsidRPr="00B00026">
        <w:rPr>
          <w:rFonts w:ascii="Open Sans" w:eastAsia="Times New Roman" w:hAnsi="Open Sans" w:cs="Open Sans"/>
          <w:b/>
          <w:bCs/>
          <w:color w:val="000000" w:themeColor="text1"/>
          <w:kern w:val="0"/>
          <w:sz w:val="17"/>
          <w:szCs w:val="17"/>
          <w:lang w:eastAsia="fr-FR"/>
          <w14:ligatures w14:val="none"/>
        </w:rPr>
        <w:t>qui planifie et oriente l’aménagement du territoire</w:t>
      </w:r>
      <w:r w:rsidR="00C25A38" w:rsidRPr="00B00026">
        <w:rPr>
          <w:rFonts w:ascii="Open Sans" w:eastAsia="Times New Roman" w:hAnsi="Open Sans" w:cs="Open Sans"/>
          <w:color w:val="000000" w:themeColor="text1"/>
          <w:kern w:val="0"/>
          <w:sz w:val="17"/>
          <w:szCs w:val="17"/>
          <w:lang w:eastAsia="fr-FR"/>
          <w14:ligatures w14:val="none"/>
        </w:rPr>
        <w:t>.</w:t>
      </w:r>
      <w:r w:rsidR="00F07389" w:rsidRPr="00B00026">
        <w:rPr>
          <w:rFonts w:ascii="Open Sans" w:eastAsia="Times New Roman" w:hAnsi="Open Sans" w:cs="Open Sans"/>
          <w:color w:val="000000" w:themeColor="text1"/>
          <w:kern w:val="0"/>
          <w:sz w:val="17"/>
          <w:szCs w:val="17"/>
          <w:lang w:eastAsia="fr-FR"/>
          <w14:ligatures w14:val="none"/>
        </w:rPr>
        <w:t xml:space="preserve"> Il traduit ainsi une vision prospective</w:t>
      </w:r>
      <w:r w:rsidR="009222CD" w:rsidRPr="00B00026">
        <w:rPr>
          <w:rFonts w:ascii="Open Sans" w:eastAsia="Times New Roman" w:hAnsi="Open Sans" w:cs="Open Sans"/>
          <w:color w:val="000000" w:themeColor="text1"/>
          <w:kern w:val="0"/>
          <w:sz w:val="17"/>
          <w:szCs w:val="17"/>
          <w:lang w:eastAsia="fr-FR"/>
          <w14:ligatures w14:val="none"/>
        </w:rPr>
        <w:t xml:space="preserve"> (</w:t>
      </w:r>
      <w:r w:rsidR="00F07389" w:rsidRPr="00B00026">
        <w:rPr>
          <w:rFonts w:ascii="Open Sans" w:eastAsia="Times New Roman" w:hAnsi="Open Sans" w:cs="Open Sans"/>
          <w:color w:val="000000" w:themeColor="text1"/>
          <w:kern w:val="0"/>
          <w:sz w:val="17"/>
          <w:szCs w:val="17"/>
          <w:lang w:eastAsia="fr-FR"/>
          <w14:ligatures w14:val="none"/>
        </w:rPr>
        <w:t>au travers son P</w:t>
      </w:r>
      <w:r w:rsidR="009222CD" w:rsidRPr="00B00026">
        <w:rPr>
          <w:rFonts w:ascii="Open Sans" w:eastAsia="Times New Roman" w:hAnsi="Open Sans" w:cs="Open Sans"/>
          <w:color w:val="000000" w:themeColor="text1"/>
          <w:kern w:val="0"/>
          <w:sz w:val="17"/>
          <w:szCs w:val="17"/>
          <w:lang w:eastAsia="fr-FR"/>
          <w14:ligatures w14:val="none"/>
        </w:rPr>
        <w:t>rojet d’</w:t>
      </w:r>
      <w:r w:rsidR="00F07389" w:rsidRPr="00B00026">
        <w:rPr>
          <w:rFonts w:ascii="Open Sans" w:eastAsia="Times New Roman" w:hAnsi="Open Sans" w:cs="Open Sans"/>
          <w:color w:val="000000" w:themeColor="text1"/>
          <w:kern w:val="0"/>
          <w:sz w:val="17"/>
          <w:szCs w:val="17"/>
          <w:lang w:eastAsia="fr-FR"/>
          <w14:ligatures w14:val="none"/>
        </w:rPr>
        <w:t>A</w:t>
      </w:r>
      <w:r w:rsidR="009222CD" w:rsidRPr="00B00026">
        <w:rPr>
          <w:rFonts w:ascii="Open Sans" w:eastAsia="Times New Roman" w:hAnsi="Open Sans" w:cs="Open Sans"/>
          <w:color w:val="000000" w:themeColor="text1"/>
          <w:kern w:val="0"/>
          <w:sz w:val="17"/>
          <w:szCs w:val="17"/>
          <w:lang w:eastAsia="fr-FR"/>
          <w14:ligatures w14:val="none"/>
        </w:rPr>
        <w:t xml:space="preserve">ménagement et de </w:t>
      </w:r>
      <w:r w:rsidR="00F07389" w:rsidRPr="00B00026">
        <w:rPr>
          <w:rFonts w:ascii="Open Sans" w:eastAsia="Times New Roman" w:hAnsi="Open Sans" w:cs="Open Sans"/>
          <w:color w:val="000000" w:themeColor="text1"/>
          <w:kern w:val="0"/>
          <w:sz w:val="17"/>
          <w:szCs w:val="17"/>
          <w:lang w:eastAsia="fr-FR"/>
          <w14:ligatures w14:val="none"/>
        </w:rPr>
        <w:t>D</w:t>
      </w:r>
      <w:r w:rsidR="009222CD" w:rsidRPr="00B00026">
        <w:rPr>
          <w:rFonts w:ascii="Open Sans" w:eastAsia="Times New Roman" w:hAnsi="Open Sans" w:cs="Open Sans"/>
          <w:color w:val="000000" w:themeColor="text1"/>
          <w:kern w:val="0"/>
          <w:sz w:val="17"/>
          <w:szCs w:val="17"/>
          <w:lang w:eastAsia="fr-FR"/>
          <w14:ligatures w14:val="none"/>
        </w:rPr>
        <w:t xml:space="preserve">éveloppement </w:t>
      </w:r>
      <w:r w:rsidR="00F07389" w:rsidRPr="00B00026">
        <w:rPr>
          <w:rFonts w:ascii="Open Sans" w:eastAsia="Times New Roman" w:hAnsi="Open Sans" w:cs="Open Sans"/>
          <w:color w:val="000000" w:themeColor="text1"/>
          <w:kern w:val="0"/>
          <w:sz w:val="17"/>
          <w:szCs w:val="17"/>
          <w:lang w:eastAsia="fr-FR"/>
          <w14:ligatures w14:val="none"/>
        </w:rPr>
        <w:t>D</w:t>
      </w:r>
      <w:r w:rsidR="009222CD" w:rsidRPr="00B00026">
        <w:rPr>
          <w:rFonts w:ascii="Open Sans" w:eastAsia="Times New Roman" w:hAnsi="Open Sans" w:cs="Open Sans"/>
          <w:color w:val="000000" w:themeColor="text1"/>
          <w:kern w:val="0"/>
          <w:sz w:val="17"/>
          <w:szCs w:val="17"/>
          <w:lang w:eastAsia="fr-FR"/>
          <w14:ligatures w14:val="none"/>
        </w:rPr>
        <w:t>urables)</w:t>
      </w:r>
      <w:r w:rsidR="00DE6824" w:rsidRPr="00B00026">
        <w:rPr>
          <w:rFonts w:ascii="Open Sans" w:eastAsia="Times New Roman" w:hAnsi="Open Sans" w:cs="Open Sans"/>
          <w:color w:val="000000" w:themeColor="text1"/>
          <w:kern w:val="0"/>
          <w:sz w:val="17"/>
          <w:szCs w:val="17"/>
          <w:lang w:eastAsia="fr-FR"/>
          <w14:ligatures w14:val="none"/>
        </w:rPr>
        <w:t>,</w:t>
      </w:r>
      <w:r w:rsidR="00F07389" w:rsidRPr="00B00026">
        <w:rPr>
          <w:rFonts w:ascii="Open Sans" w:eastAsia="Times New Roman" w:hAnsi="Open Sans" w:cs="Open Sans"/>
          <w:color w:val="000000" w:themeColor="text1"/>
          <w:kern w:val="0"/>
          <w:sz w:val="17"/>
          <w:szCs w:val="17"/>
          <w:lang w:eastAsia="fr-FR"/>
          <w14:ligatures w14:val="none"/>
        </w:rPr>
        <w:t xml:space="preserve"> </w:t>
      </w:r>
      <w:r w:rsidR="009222CD" w:rsidRPr="00B00026">
        <w:rPr>
          <w:rFonts w:ascii="Open Sans" w:eastAsia="Times New Roman" w:hAnsi="Open Sans" w:cs="Open Sans"/>
          <w:color w:val="000000" w:themeColor="text1"/>
          <w:kern w:val="0"/>
          <w:sz w:val="17"/>
          <w:szCs w:val="17"/>
          <w:lang w:eastAsia="fr-FR"/>
          <w14:ligatures w14:val="none"/>
        </w:rPr>
        <w:t>mais il</w:t>
      </w:r>
      <w:r w:rsidR="00F07389" w:rsidRPr="00B00026">
        <w:rPr>
          <w:rFonts w:ascii="Open Sans" w:eastAsia="Times New Roman" w:hAnsi="Open Sans" w:cs="Open Sans"/>
          <w:color w:val="000000" w:themeColor="text1"/>
          <w:kern w:val="0"/>
          <w:sz w:val="17"/>
          <w:szCs w:val="17"/>
          <w:lang w:eastAsia="fr-FR"/>
          <w14:ligatures w14:val="none"/>
        </w:rPr>
        <w:t xml:space="preserve"> définit </w:t>
      </w:r>
      <w:r w:rsidR="009222CD" w:rsidRPr="00B00026">
        <w:rPr>
          <w:rFonts w:ascii="Open Sans" w:eastAsia="Times New Roman" w:hAnsi="Open Sans" w:cs="Open Sans"/>
          <w:color w:val="000000" w:themeColor="text1"/>
          <w:kern w:val="0"/>
          <w:sz w:val="17"/>
          <w:szCs w:val="17"/>
          <w:lang w:eastAsia="fr-FR"/>
          <w14:ligatures w14:val="none"/>
        </w:rPr>
        <w:t xml:space="preserve">aussi </w:t>
      </w:r>
      <w:r w:rsidR="00F07389" w:rsidRPr="00B00026">
        <w:rPr>
          <w:rFonts w:ascii="Open Sans" w:eastAsia="Times New Roman" w:hAnsi="Open Sans" w:cs="Open Sans"/>
          <w:color w:val="000000" w:themeColor="text1"/>
          <w:kern w:val="0"/>
          <w:sz w:val="17"/>
          <w:szCs w:val="17"/>
          <w:lang w:eastAsia="fr-FR"/>
          <w14:ligatures w14:val="none"/>
        </w:rPr>
        <w:t xml:space="preserve">des règles de constructions qui s’imposeront aux pétitionnaires </w:t>
      </w:r>
      <w:r w:rsidR="009222CD" w:rsidRPr="00B00026">
        <w:rPr>
          <w:rFonts w:ascii="Open Sans" w:eastAsia="Times New Roman" w:hAnsi="Open Sans" w:cs="Open Sans"/>
          <w:color w:val="000000" w:themeColor="text1"/>
          <w:kern w:val="0"/>
          <w:sz w:val="17"/>
          <w:szCs w:val="17"/>
          <w:lang w:eastAsia="fr-FR"/>
          <w14:ligatures w14:val="none"/>
        </w:rPr>
        <w:t>pour</w:t>
      </w:r>
      <w:r w:rsidR="00F07389" w:rsidRPr="00B00026">
        <w:rPr>
          <w:rFonts w:ascii="Open Sans" w:eastAsia="Times New Roman" w:hAnsi="Open Sans" w:cs="Open Sans"/>
          <w:color w:val="000000" w:themeColor="text1"/>
          <w:kern w:val="0"/>
          <w:sz w:val="17"/>
          <w:szCs w:val="17"/>
          <w:lang w:eastAsia="fr-FR"/>
          <w14:ligatures w14:val="none"/>
        </w:rPr>
        <w:t xml:space="preserve"> tou</w:t>
      </w:r>
      <w:r w:rsidR="009222CD" w:rsidRPr="00B00026">
        <w:rPr>
          <w:rFonts w:ascii="Open Sans" w:eastAsia="Times New Roman" w:hAnsi="Open Sans" w:cs="Open Sans"/>
          <w:color w:val="000000" w:themeColor="text1"/>
          <w:kern w:val="0"/>
          <w:sz w:val="17"/>
          <w:szCs w:val="17"/>
          <w:lang w:eastAsia="fr-FR"/>
          <w14:ligatures w14:val="none"/>
        </w:rPr>
        <w:t>t</w:t>
      </w:r>
      <w:r w:rsidR="00F07389" w:rsidRPr="00B00026">
        <w:rPr>
          <w:rFonts w:ascii="Open Sans" w:eastAsia="Times New Roman" w:hAnsi="Open Sans" w:cs="Open Sans"/>
          <w:color w:val="000000" w:themeColor="text1"/>
          <w:kern w:val="0"/>
          <w:sz w:val="17"/>
          <w:szCs w:val="17"/>
          <w:lang w:eastAsia="fr-FR"/>
          <w14:ligatures w14:val="none"/>
        </w:rPr>
        <w:t xml:space="preserve"> nouveau</w:t>
      </w:r>
      <w:r w:rsidR="009222CD" w:rsidRPr="00B00026">
        <w:rPr>
          <w:rFonts w:ascii="Open Sans" w:eastAsia="Times New Roman" w:hAnsi="Open Sans" w:cs="Open Sans"/>
          <w:color w:val="000000" w:themeColor="text1"/>
          <w:kern w:val="0"/>
          <w:sz w:val="17"/>
          <w:szCs w:val="17"/>
          <w:lang w:eastAsia="fr-FR"/>
          <w14:ligatures w14:val="none"/>
        </w:rPr>
        <w:t xml:space="preserve"> </w:t>
      </w:r>
      <w:r w:rsidR="00F07389" w:rsidRPr="00B00026">
        <w:rPr>
          <w:rFonts w:ascii="Open Sans" w:eastAsia="Times New Roman" w:hAnsi="Open Sans" w:cs="Open Sans"/>
          <w:color w:val="000000" w:themeColor="text1"/>
          <w:kern w:val="0"/>
          <w:sz w:val="17"/>
          <w:szCs w:val="17"/>
          <w:lang w:eastAsia="fr-FR"/>
          <w14:ligatures w14:val="none"/>
        </w:rPr>
        <w:t>projet</w:t>
      </w:r>
      <w:r w:rsidR="009222CD" w:rsidRPr="00B00026">
        <w:rPr>
          <w:rFonts w:ascii="Open Sans" w:eastAsia="Times New Roman" w:hAnsi="Open Sans" w:cs="Open Sans"/>
          <w:color w:val="000000" w:themeColor="text1"/>
          <w:kern w:val="0"/>
          <w:sz w:val="17"/>
          <w:szCs w:val="17"/>
          <w:lang w:eastAsia="fr-FR"/>
          <w14:ligatures w14:val="none"/>
        </w:rPr>
        <w:t xml:space="preserve"> (permis de construire, permis de démolir, permis d’aménager ou encore déclaration préalable). Toute demande d’autorisation d’urbanisme sera </w:t>
      </w:r>
      <w:r w:rsidR="00DE6824" w:rsidRPr="00B00026">
        <w:rPr>
          <w:rFonts w:ascii="Open Sans" w:eastAsia="Times New Roman" w:hAnsi="Open Sans" w:cs="Open Sans"/>
          <w:color w:val="000000" w:themeColor="text1"/>
          <w:kern w:val="0"/>
          <w:sz w:val="17"/>
          <w:szCs w:val="17"/>
          <w:lang w:eastAsia="fr-FR"/>
          <w14:ligatures w14:val="none"/>
        </w:rPr>
        <w:t xml:space="preserve">donc </w:t>
      </w:r>
      <w:r w:rsidR="009222CD" w:rsidRPr="00B00026">
        <w:rPr>
          <w:rFonts w:ascii="Open Sans" w:eastAsia="Times New Roman" w:hAnsi="Open Sans" w:cs="Open Sans"/>
          <w:color w:val="000000" w:themeColor="text1"/>
          <w:kern w:val="0"/>
          <w:sz w:val="17"/>
          <w:szCs w:val="17"/>
          <w:lang w:eastAsia="fr-FR"/>
          <w14:ligatures w14:val="none"/>
        </w:rPr>
        <w:t>délivrée sur la base du respect de ces règles.</w:t>
      </w:r>
      <w:r w:rsidR="00DE6824" w:rsidRPr="00B00026">
        <w:rPr>
          <w:rFonts w:ascii="Open Sans" w:eastAsia="Times New Roman" w:hAnsi="Open Sans" w:cs="Open Sans"/>
          <w:color w:val="000000" w:themeColor="text1"/>
          <w:kern w:val="0"/>
          <w:sz w:val="17"/>
          <w:szCs w:val="17"/>
          <w:lang w:eastAsia="fr-FR"/>
          <w14:ligatures w14:val="none"/>
        </w:rPr>
        <w:t xml:space="preserve"> </w:t>
      </w:r>
    </w:p>
    <w:p w14:paraId="74084A27" w14:textId="2C04CA08" w:rsidR="00F07389" w:rsidRPr="00B00026" w:rsidRDefault="00F07389" w:rsidP="00B00026">
      <w:pPr>
        <w:jc w:val="both"/>
        <w:rPr>
          <w:rFonts w:ascii="Open Sans" w:eastAsia="Times New Roman" w:hAnsi="Open Sans" w:cs="Open Sans"/>
          <w:color w:val="000000" w:themeColor="text1"/>
          <w:kern w:val="0"/>
          <w:sz w:val="17"/>
          <w:szCs w:val="17"/>
          <w:lang w:eastAsia="fr-FR"/>
          <w14:ligatures w14:val="none"/>
        </w:rPr>
      </w:pPr>
      <w:r w:rsidRPr="00B00026">
        <w:rPr>
          <w:rFonts w:ascii="Open Sans" w:eastAsia="Times New Roman" w:hAnsi="Open Sans" w:cs="Open Sans"/>
          <w:color w:val="000000" w:themeColor="text1"/>
          <w:kern w:val="0"/>
          <w:sz w:val="17"/>
          <w:szCs w:val="17"/>
          <w:lang w:eastAsia="fr-FR"/>
          <w14:ligatures w14:val="none"/>
        </w:rPr>
        <w:lastRenderedPageBreak/>
        <w:t>Bien qu</w:t>
      </w:r>
      <w:r w:rsidR="00DE6824" w:rsidRPr="00B00026">
        <w:rPr>
          <w:rFonts w:ascii="Open Sans" w:eastAsia="Times New Roman" w:hAnsi="Open Sans" w:cs="Open Sans"/>
          <w:color w:val="000000" w:themeColor="text1"/>
          <w:kern w:val="0"/>
          <w:sz w:val="17"/>
          <w:szCs w:val="17"/>
          <w:lang w:eastAsia="fr-FR"/>
          <w14:ligatures w14:val="none"/>
        </w:rPr>
        <w:t>e</w:t>
      </w:r>
      <w:r w:rsidRPr="00B00026">
        <w:rPr>
          <w:rFonts w:ascii="Open Sans" w:eastAsia="Times New Roman" w:hAnsi="Open Sans" w:cs="Open Sans"/>
          <w:color w:val="000000" w:themeColor="text1"/>
          <w:kern w:val="0"/>
          <w:sz w:val="17"/>
          <w:szCs w:val="17"/>
          <w:lang w:eastAsia="fr-FR"/>
          <w14:ligatures w14:val="none"/>
        </w:rPr>
        <w:t xml:space="preserve"> </w:t>
      </w:r>
      <w:r w:rsidR="00DE6824" w:rsidRPr="00B00026">
        <w:rPr>
          <w:rFonts w:ascii="Open Sans" w:eastAsia="Times New Roman" w:hAnsi="Open Sans" w:cs="Open Sans"/>
          <w:color w:val="000000" w:themeColor="text1"/>
          <w:kern w:val="0"/>
          <w:sz w:val="17"/>
          <w:szCs w:val="17"/>
          <w:lang w:eastAsia="fr-FR"/>
          <w14:ligatures w14:val="none"/>
        </w:rPr>
        <w:t xml:space="preserve">le </w:t>
      </w:r>
      <w:r w:rsidRPr="00B00026">
        <w:rPr>
          <w:rFonts w:ascii="Open Sans" w:eastAsia="Times New Roman" w:hAnsi="Open Sans" w:cs="Open Sans"/>
          <w:color w:val="000000" w:themeColor="text1"/>
          <w:kern w:val="0"/>
          <w:sz w:val="17"/>
          <w:szCs w:val="17"/>
          <w:lang w:eastAsia="fr-FR"/>
          <w14:ligatures w14:val="none"/>
        </w:rPr>
        <w:t xml:space="preserve">PLU </w:t>
      </w:r>
      <w:r w:rsidR="00DE6824" w:rsidRPr="00B00026">
        <w:rPr>
          <w:rFonts w:ascii="Open Sans" w:eastAsia="Times New Roman" w:hAnsi="Open Sans" w:cs="Open Sans"/>
          <w:color w:val="000000" w:themeColor="text1"/>
          <w:kern w:val="0"/>
          <w:sz w:val="17"/>
          <w:szCs w:val="17"/>
          <w:lang w:eastAsia="fr-FR"/>
          <w14:ligatures w14:val="none"/>
        </w:rPr>
        <w:t>soit réalisé par la commune</w:t>
      </w:r>
      <w:r w:rsidRPr="00B00026">
        <w:rPr>
          <w:rFonts w:ascii="Open Sans" w:eastAsia="Times New Roman" w:hAnsi="Open Sans" w:cs="Open Sans"/>
          <w:color w:val="000000" w:themeColor="text1"/>
          <w:kern w:val="0"/>
          <w:sz w:val="17"/>
          <w:szCs w:val="17"/>
          <w:lang w:eastAsia="fr-FR"/>
          <w14:ligatures w14:val="none"/>
        </w:rPr>
        <w:t xml:space="preserve">, il n’en demeure pas moins que </w:t>
      </w:r>
      <w:r w:rsidR="009222CD" w:rsidRPr="00B00026">
        <w:rPr>
          <w:rFonts w:ascii="Open Sans" w:eastAsia="Times New Roman" w:hAnsi="Open Sans" w:cs="Open Sans"/>
          <w:color w:val="000000" w:themeColor="text1"/>
          <w:kern w:val="0"/>
          <w:sz w:val="17"/>
          <w:szCs w:val="17"/>
          <w:lang w:eastAsia="fr-FR"/>
          <w14:ligatures w14:val="none"/>
        </w:rPr>
        <w:t>ce</w:t>
      </w:r>
      <w:r w:rsidRPr="00B00026">
        <w:rPr>
          <w:rFonts w:ascii="Open Sans" w:eastAsia="Times New Roman" w:hAnsi="Open Sans" w:cs="Open Sans"/>
          <w:color w:val="000000" w:themeColor="text1"/>
          <w:kern w:val="0"/>
          <w:sz w:val="17"/>
          <w:szCs w:val="17"/>
          <w:lang w:eastAsia="fr-FR"/>
          <w14:ligatures w14:val="none"/>
        </w:rPr>
        <w:t xml:space="preserve"> </w:t>
      </w:r>
      <w:r w:rsidR="009222CD" w:rsidRPr="00B00026">
        <w:rPr>
          <w:rFonts w:ascii="Open Sans" w:eastAsia="Times New Roman" w:hAnsi="Open Sans" w:cs="Open Sans"/>
          <w:color w:val="000000" w:themeColor="text1"/>
          <w:kern w:val="0"/>
          <w:sz w:val="17"/>
          <w:szCs w:val="17"/>
          <w:lang w:eastAsia="fr-FR"/>
          <w14:ligatures w14:val="none"/>
        </w:rPr>
        <w:t>document</w:t>
      </w:r>
      <w:r w:rsidRPr="00B00026">
        <w:rPr>
          <w:rFonts w:ascii="Open Sans" w:eastAsia="Times New Roman" w:hAnsi="Open Sans" w:cs="Open Sans"/>
          <w:color w:val="000000" w:themeColor="text1"/>
          <w:kern w:val="0"/>
          <w:sz w:val="17"/>
          <w:szCs w:val="17"/>
          <w:lang w:eastAsia="fr-FR"/>
          <w14:ligatures w14:val="none"/>
        </w:rPr>
        <w:t xml:space="preserve"> doit respecter plusieurs documents supra-communaux</w:t>
      </w:r>
      <w:r w:rsidR="009222CD" w:rsidRPr="00B00026">
        <w:rPr>
          <w:rFonts w:ascii="Open Sans" w:eastAsia="Times New Roman" w:hAnsi="Open Sans" w:cs="Open Sans"/>
          <w:color w:val="000000" w:themeColor="text1"/>
          <w:kern w:val="0"/>
          <w:sz w:val="17"/>
          <w:szCs w:val="17"/>
          <w:lang w:eastAsia="fr-FR"/>
          <w14:ligatures w14:val="none"/>
        </w:rPr>
        <w:t xml:space="preserve"> </w:t>
      </w:r>
      <w:r w:rsidR="00DE6824" w:rsidRPr="00B00026">
        <w:rPr>
          <w:rFonts w:ascii="Open Sans" w:eastAsia="Times New Roman" w:hAnsi="Open Sans" w:cs="Open Sans"/>
          <w:color w:val="000000" w:themeColor="text1"/>
          <w:kern w:val="0"/>
          <w:sz w:val="17"/>
          <w:szCs w:val="17"/>
          <w:lang w:eastAsia="fr-FR"/>
          <w14:ligatures w14:val="none"/>
        </w:rPr>
        <w:t xml:space="preserve">qui sont supérieurs au PLU d’un point de vue hiérarchie des normes, </w:t>
      </w:r>
      <w:r w:rsidR="009222CD" w:rsidRPr="00B00026">
        <w:rPr>
          <w:rFonts w:ascii="Open Sans" w:eastAsia="Times New Roman" w:hAnsi="Open Sans" w:cs="Open Sans"/>
          <w:color w:val="000000" w:themeColor="text1"/>
          <w:kern w:val="0"/>
          <w:sz w:val="17"/>
          <w:szCs w:val="17"/>
          <w:lang w:eastAsia="fr-FR"/>
          <w14:ligatures w14:val="none"/>
        </w:rPr>
        <w:t>comme le Schéma Directeur de la Région Île-de-France (SDRIF</w:t>
      </w:r>
      <w:r w:rsidR="00C24583" w:rsidRPr="00B00026">
        <w:rPr>
          <w:rFonts w:ascii="Open Sans" w:eastAsia="Times New Roman" w:hAnsi="Open Sans" w:cs="Open Sans"/>
          <w:color w:val="000000" w:themeColor="text1"/>
          <w:kern w:val="0"/>
          <w:sz w:val="17"/>
          <w:szCs w:val="17"/>
          <w:lang w:eastAsia="fr-FR"/>
          <w14:ligatures w14:val="none"/>
        </w:rPr>
        <w:t>-E</w:t>
      </w:r>
      <w:r w:rsidR="009222CD" w:rsidRPr="00B00026">
        <w:rPr>
          <w:rFonts w:ascii="Open Sans" w:eastAsia="Times New Roman" w:hAnsi="Open Sans" w:cs="Open Sans"/>
          <w:color w:val="000000" w:themeColor="text1"/>
          <w:kern w:val="0"/>
          <w:sz w:val="17"/>
          <w:szCs w:val="17"/>
          <w:lang w:eastAsia="fr-FR"/>
          <w14:ligatures w14:val="none"/>
        </w:rPr>
        <w:t xml:space="preserve">) </w:t>
      </w:r>
      <w:r w:rsidR="00C24583" w:rsidRPr="00B00026">
        <w:rPr>
          <w:rFonts w:ascii="Open Sans" w:eastAsia="Times New Roman" w:hAnsi="Open Sans" w:cs="Open Sans"/>
          <w:color w:val="000000" w:themeColor="text1"/>
          <w:kern w:val="0"/>
          <w:sz w:val="17"/>
          <w:szCs w:val="17"/>
          <w:lang w:eastAsia="fr-FR"/>
          <w14:ligatures w14:val="none"/>
        </w:rPr>
        <w:t xml:space="preserve">ou encore la Charte du Parc Naturel Régional du Vexin Français </w:t>
      </w:r>
      <w:r w:rsidR="009222CD" w:rsidRPr="00B00026">
        <w:rPr>
          <w:rFonts w:ascii="Open Sans" w:eastAsia="Times New Roman" w:hAnsi="Open Sans" w:cs="Open Sans"/>
          <w:color w:val="000000" w:themeColor="text1"/>
          <w:kern w:val="0"/>
          <w:sz w:val="17"/>
          <w:szCs w:val="17"/>
          <w:lang w:eastAsia="fr-FR"/>
          <w14:ligatures w14:val="none"/>
        </w:rPr>
        <w:t>par exemple</w:t>
      </w:r>
      <w:r w:rsidRPr="00B00026">
        <w:rPr>
          <w:rFonts w:ascii="Open Sans" w:eastAsia="Times New Roman" w:hAnsi="Open Sans" w:cs="Open Sans"/>
          <w:color w:val="000000" w:themeColor="text1"/>
          <w:kern w:val="0"/>
          <w:sz w:val="17"/>
          <w:szCs w:val="17"/>
          <w:lang w:eastAsia="fr-FR"/>
          <w14:ligatures w14:val="none"/>
        </w:rPr>
        <w:t>.</w:t>
      </w:r>
    </w:p>
    <w:p w14:paraId="3D03BA51" w14:textId="5D501783" w:rsidR="009222CD" w:rsidRPr="00B00026" w:rsidRDefault="009222CD" w:rsidP="00760017">
      <w:pPr>
        <w:spacing w:after="150"/>
        <w:jc w:val="both"/>
        <w:rPr>
          <w:rFonts w:ascii="Open Sans" w:eastAsia="Times New Roman" w:hAnsi="Open Sans" w:cs="Open Sans"/>
          <w:color w:val="000000" w:themeColor="text1"/>
          <w:kern w:val="0"/>
          <w:sz w:val="17"/>
          <w:szCs w:val="17"/>
          <w:lang w:eastAsia="fr-FR"/>
          <w14:ligatures w14:val="none"/>
        </w:rPr>
      </w:pPr>
      <w:r w:rsidRPr="00B00026">
        <w:rPr>
          <w:rFonts w:ascii="Open Sans" w:eastAsia="Times New Roman" w:hAnsi="Open Sans" w:cs="Open Sans"/>
          <w:color w:val="000000" w:themeColor="text1"/>
          <w:kern w:val="0"/>
          <w:sz w:val="17"/>
          <w:szCs w:val="17"/>
          <w:lang w:eastAsia="fr-FR"/>
          <w14:ligatures w14:val="none"/>
        </w:rPr>
        <w:t xml:space="preserve">Le nouveau PLU de </w:t>
      </w:r>
      <w:r w:rsidR="00C24583" w:rsidRPr="00B00026">
        <w:rPr>
          <w:rFonts w:ascii="Open Sans" w:eastAsia="Times New Roman" w:hAnsi="Open Sans" w:cs="Open Sans"/>
          <w:color w:val="000000" w:themeColor="text1"/>
          <w:kern w:val="0"/>
          <w:sz w:val="17"/>
          <w:szCs w:val="17"/>
          <w:lang w:eastAsia="fr-FR"/>
          <w14:ligatures w14:val="none"/>
        </w:rPr>
        <w:t>Cormeilles-en-Vexin</w:t>
      </w:r>
      <w:r w:rsidRPr="00B00026">
        <w:rPr>
          <w:rFonts w:ascii="Open Sans" w:eastAsia="Times New Roman" w:hAnsi="Open Sans" w:cs="Open Sans"/>
          <w:color w:val="000000" w:themeColor="text1"/>
          <w:kern w:val="0"/>
          <w:sz w:val="17"/>
          <w:szCs w:val="17"/>
          <w:lang w:eastAsia="fr-FR"/>
          <w14:ligatures w14:val="none"/>
        </w:rPr>
        <w:t xml:space="preserve"> veillera à inscrire dans son projet les ambitions portées par </w:t>
      </w:r>
      <w:r w:rsidRPr="00B00026">
        <w:rPr>
          <w:rFonts w:ascii="Open Sans" w:eastAsia="Times New Roman" w:hAnsi="Open Sans" w:cs="Open Sans"/>
          <w:b/>
          <w:bCs/>
          <w:color w:val="000000" w:themeColor="text1"/>
          <w:kern w:val="0"/>
          <w:sz w:val="17"/>
          <w:szCs w:val="17"/>
          <w:lang w:eastAsia="fr-FR"/>
          <w14:ligatures w14:val="none"/>
        </w:rPr>
        <w:t>la notion de développement durable</w:t>
      </w:r>
      <w:r w:rsidRPr="00B00026">
        <w:rPr>
          <w:rFonts w:ascii="Open Sans" w:eastAsia="Times New Roman" w:hAnsi="Open Sans" w:cs="Open Sans"/>
          <w:color w:val="000000" w:themeColor="text1"/>
          <w:kern w:val="0"/>
          <w:sz w:val="17"/>
          <w:szCs w:val="17"/>
          <w:lang w:eastAsia="fr-FR"/>
          <w14:ligatures w14:val="none"/>
        </w:rPr>
        <w:t>.</w:t>
      </w:r>
    </w:p>
    <w:p w14:paraId="375FC9E7" w14:textId="77777777" w:rsidR="009222CD" w:rsidRDefault="009222CD" w:rsidP="009222CD">
      <w:pPr>
        <w:spacing w:after="150"/>
        <w:jc w:val="center"/>
        <w:rPr>
          <w:rFonts w:ascii="Open Sans" w:eastAsia="Times New Roman" w:hAnsi="Open Sans" w:cs="Open Sans"/>
          <w:color w:val="000000" w:themeColor="text1"/>
          <w:kern w:val="0"/>
          <w:sz w:val="18"/>
          <w:szCs w:val="18"/>
          <w:lang w:eastAsia="fr-FR"/>
          <w14:ligatures w14:val="none"/>
        </w:rPr>
      </w:pPr>
      <w:r>
        <w:rPr>
          <w:rFonts w:ascii="Open Sans" w:eastAsia="Times New Roman" w:hAnsi="Open Sans" w:cs="Open Sans"/>
          <w:noProof/>
          <w:color w:val="000000" w:themeColor="text1"/>
          <w:kern w:val="0"/>
          <w:sz w:val="18"/>
          <w:szCs w:val="18"/>
          <w:lang w:eastAsia="fr-FR"/>
        </w:rPr>
        <w:drawing>
          <wp:inline distT="0" distB="0" distL="0" distR="0" wp14:anchorId="1D94CF11" wp14:editId="3CC70A6A">
            <wp:extent cx="3556000" cy="1714500"/>
            <wp:effectExtent l="0" t="0" r="0" b="0"/>
            <wp:docPr id="197012006" name="Image 2" descr="Une image contenant texte, écriture manuscrit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2006" name="Image 2" descr="Une image contenant texte, écriture manuscrite, Police&#10;&#10;Description générée automatiquement"/>
                    <pic:cNvPicPr/>
                  </pic:nvPicPr>
                  <pic:blipFill>
                    <a:blip r:embed="rId5">
                      <a:extLst>
                        <a:ext uri="{28A0092B-C50C-407E-A947-70E740481C1C}">
                          <a14:useLocalDpi xmlns:a14="http://schemas.microsoft.com/office/drawing/2010/main" val="0"/>
                        </a:ext>
                      </a:extLst>
                    </a:blip>
                    <a:stretch>
                      <a:fillRect/>
                    </a:stretch>
                  </pic:blipFill>
                  <pic:spPr>
                    <a:xfrm>
                      <a:off x="0" y="0"/>
                      <a:ext cx="3556000" cy="1714500"/>
                    </a:xfrm>
                    <a:prstGeom prst="rect">
                      <a:avLst/>
                    </a:prstGeom>
                  </pic:spPr>
                </pic:pic>
              </a:graphicData>
            </a:graphic>
          </wp:inline>
        </w:drawing>
      </w:r>
    </w:p>
    <w:tbl>
      <w:tblPr>
        <w:tblStyle w:val="Grilledutableau"/>
        <w:tblW w:w="0" w:type="auto"/>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8"/>
      </w:tblGrid>
      <w:tr w:rsidR="009222CD" w:rsidRPr="00C25A38" w14:paraId="6D99885A" w14:textId="77777777" w:rsidTr="00EC2CDD">
        <w:tc>
          <w:tcPr>
            <w:tcW w:w="6628" w:type="dxa"/>
          </w:tcPr>
          <w:p w14:paraId="25D4BE69" w14:textId="77777777" w:rsidR="009222CD" w:rsidRPr="00C25A38" w:rsidRDefault="009222CD" w:rsidP="00EC2CDD">
            <w:pPr>
              <w:spacing w:after="150"/>
              <w:rPr>
                <w:rFonts w:ascii="Open Sans" w:eastAsia="Times New Roman" w:hAnsi="Open Sans" w:cs="Open Sans"/>
                <w:b/>
                <w:bCs/>
                <w:color w:val="000000" w:themeColor="text1"/>
                <w:kern w:val="0"/>
                <w:sz w:val="15"/>
                <w:szCs w:val="15"/>
                <w:lang w:eastAsia="fr-FR"/>
                <w14:ligatures w14:val="none"/>
              </w:rPr>
            </w:pPr>
            <w:r w:rsidRPr="00C25A38">
              <w:rPr>
                <w:rFonts w:ascii="Open Sans" w:eastAsia="Times New Roman" w:hAnsi="Open Sans" w:cs="Open Sans"/>
                <w:b/>
                <w:bCs/>
                <w:color w:val="000000" w:themeColor="text1"/>
                <w:kern w:val="0"/>
                <w:sz w:val="15"/>
                <w:szCs w:val="15"/>
                <w:lang w:eastAsia="fr-FR"/>
                <w14:ligatures w14:val="none"/>
              </w:rPr>
              <w:t>Le saviez-vous ?</w:t>
            </w:r>
          </w:p>
        </w:tc>
      </w:tr>
      <w:tr w:rsidR="009222CD" w:rsidRPr="00C25A38" w14:paraId="3C8CB261" w14:textId="77777777" w:rsidTr="00EC2CDD">
        <w:tc>
          <w:tcPr>
            <w:tcW w:w="6628" w:type="dxa"/>
          </w:tcPr>
          <w:p w14:paraId="53641E31" w14:textId="22B1E65A" w:rsidR="009222CD" w:rsidRDefault="00C24583" w:rsidP="009222CD">
            <w:pPr>
              <w:jc w:val="both"/>
              <w:rPr>
                <w:rFonts w:eastAsia="Times New Roman"/>
                <w:i/>
                <w:iCs/>
                <w:color w:val="000000" w:themeColor="text1"/>
                <w:kern w:val="0"/>
                <w:sz w:val="16"/>
                <w:szCs w:val="16"/>
                <w:lang w:eastAsia="fr-FR"/>
                <w14:ligatures w14:val="none"/>
              </w:rPr>
            </w:pPr>
            <w:r w:rsidRPr="009222CD">
              <w:rPr>
                <w:rFonts w:eastAsia="Times New Roman"/>
                <w:i/>
                <w:iCs/>
                <w:color w:val="000000" w:themeColor="text1"/>
                <w:kern w:val="0"/>
                <w:sz w:val="16"/>
                <w:szCs w:val="16"/>
                <w:lang w:eastAsia="fr-FR"/>
                <w14:ligatures w14:val="none"/>
              </w:rPr>
              <w:t>« Le</w:t>
            </w:r>
            <w:r w:rsidR="009222CD" w:rsidRPr="009222CD">
              <w:rPr>
                <w:rFonts w:eastAsia="Times New Roman"/>
                <w:i/>
                <w:iCs/>
                <w:color w:val="000000" w:themeColor="text1"/>
                <w:kern w:val="0"/>
                <w:sz w:val="16"/>
                <w:szCs w:val="16"/>
                <w:lang w:eastAsia="fr-FR"/>
                <w14:ligatures w14:val="none"/>
              </w:rPr>
              <w:t xml:space="preserve"> développement durable est un développement qui répond aux besoins des générations du présent sans compromettre la possibilité, pour les générations futures, de satisfaire</w:t>
            </w:r>
            <w:r w:rsidR="009222CD">
              <w:rPr>
                <w:rFonts w:eastAsia="Times New Roman"/>
                <w:i/>
                <w:iCs/>
                <w:color w:val="000000" w:themeColor="text1"/>
                <w:kern w:val="0"/>
                <w:sz w:val="16"/>
                <w:szCs w:val="16"/>
                <w:lang w:eastAsia="fr-FR"/>
                <w14:ligatures w14:val="none"/>
              </w:rPr>
              <w:t xml:space="preserve"> </w:t>
            </w:r>
            <w:r w:rsidR="009222CD" w:rsidRPr="009222CD">
              <w:rPr>
                <w:rFonts w:eastAsia="Times New Roman"/>
                <w:i/>
                <w:iCs/>
                <w:color w:val="000000" w:themeColor="text1"/>
                <w:kern w:val="0"/>
                <w:sz w:val="16"/>
                <w:szCs w:val="16"/>
                <w:lang w:eastAsia="fr-FR"/>
                <w14:ligatures w14:val="none"/>
              </w:rPr>
              <w:t>aux leurs</w:t>
            </w:r>
            <w:r>
              <w:rPr>
                <w:rFonts w:eastAsia="Times New Roman"/>
                <w:i/>
                <w:iCs/>
                <w:color w:val="000000" w:themeColor="text1"/>
                <w:kern w:val="0"/>
                <w:sz w:val="16"/>
                <w:szCs w:val="16"/>
                <w:lang w:eastAsia="fr-FR"/>
                <w14:ligatures w14:val="none"/>
              </w:rPr>
              <w:t xml:space="preserve"> </w:t>
            </w:r>
            <w:r w:rsidR="009222CD" w:rsidRPr="009222CD">
              <w:rPr>
                <w:rFonts w:eastAsia="Times New Roman"/>
                <w:i/>
                <w:iCs/>
                <w:color w:val="000000" w:themeColor="text1"/>
                <w:kern w:val="0"/>
                <w:sz w:val="16"/>
                <w:szCs w:val="16"/>
                <w:lang w:eastAsia="fr-FR"/>
                <w14:ligatures w14:val="none"/>
              </w:rPr>
              <w:t>»</w:t>
            </w:r>
            <w:r w:rsidR="009222CD">
              <w:rPr>
                <w:rFonts w:eastAsia="Times New Roman"/>
                <w:i/>
                <w:iCs/>
                <w:color w:val="000000" w:themeColor="text1"/>
                <w:kern w:val="0"/>
                <w:sz w:val="16"/>
                <w:szCs w:val="16"/>
                <w:lang w:eastAsia="fr-FR"/>
                <w14:ligatures w14:val="none"/>
              </w:rPr>
              <w:t>.</w:t>
            </w:r>
            <w:r w:rsidR="009222CD" w:rsidRPr="009222CD">
              <w:rPr>
                <w:rFonts w:eastAsia="Times New Roman"/>
                <w:i/>
                <w:iCs/>
                <w:color w:val="000000" w:themeColor="text1"/>
                <w:kern w:val="0"/>
                <w:sz w:val="16"/>
                <w:szCs w:val="16"/>
                <w:lang w:eastAsia="fr-FR"/>
                <w14:ligatures w14:val="none"/>
              </w:rPr>
              <w:t xml:space="preserve"> </w:t>
            </w:r>
          </w:p>
          <w:p w14:paraId="3610C61A" w14:textId="3D7883C6" w:rsidR="009222CD" w:rsidRPr="009222CD" w:rsidRDefault="009222CD" w:rsidP="009222CD">
            <w:pPr>
              <w:jc w:val="both"/>
              <w:rPr>
                <w:rFonts w:eastAsia="Times New Roman"/>
                <w:i/>
                <w:iCs/>
                <w:color w:val="000000" w:themeColor="text1"/>
                <w:kern w:val="0"/>
                <w:sz w:val="16"/>
                <w:szCs w:val="16"/>
                <w:lang w:eastAsia="fr-FR"/>
                <w14:ligatures w14:val="none"/>
              </w:rPr>
            </w:pPr>
            <w:r w:rsidRPr="009222CD">
              <w:rPr>
                <w:rFonts w:eastAsia="Times New Roman"/>
                <w:i/>
                <w:iCs/>
                <w:color w:val="000000" w:themeColor="text1"/>
                <w:kern w:val="0"/>
                <w:sz w:val="16"/>
                <w:szCs w:val="16"/>
                <w:lang w:eastAsia="fr-FR"/>
                <w14:ligatures w14:val="none"/>
              </w:rPr>
              <w:t>(Mme Gro Harlem Brundtland).</w:t>
            </w:r>
          </w:p>
        </w:tc>
      </w:tr>
    </w:tbl>
    <w:p w14:paraId="67F63AF8" w14:textId="77777777" w:rsidR="00B00026" w:rsidRDefault="00B00026" w:rsidP="00DE6824">
      <w:pPr>
        <w:spacing w:after="150"/>
        <w:jc w:val="both"/>
        <w:rPr>
          <w:rFonts w:ascii="Open Sans" w:eastAsia="Times New Roman" w:hAnsi="Open Sans" w:cs="Open Sans"/>
          <w:color w:val="000000" w:themeColor="text1"/>
          <w:kern w:val="0"/>
          <w:sz w:val="17"/>
          <w:szCs w:val="17"/>
          <w:lang w:eastAsia="fr-FR"/>
          <w14:ligatures w14:val="none"/>
        </w:rPr>
      </w:pPr>
    </w:p>
    <w:p w14:paraId="7567DAFA" w14:textId="34637E6F" w:rsidR="00DE6824" w:rsidRPr="00B00026" w:rsidRDefault="00DE6824" w:rsidP="00DE6824">
      <w:pPr>
        <w:spacing w:after="150"/>
        <w:jc w:val="both"/>
        <w:rPr>
          <w:rFonts w:ascii="Open Sans" w:eastAsia="Times New Roman" w:hAnsi="Open Sans" w:cs="Open Sans"/>
          <w:color w:val="000000" w:themeColor="text1"/>
          <w:kern w:val="0"/>
          <w:sz w:val="17"/>
          <w:szCs w:val="17"/>
          <w:lang w:eastAsia="fr-FR"/>
          <w14:ligatures w14:val="none"/>
        </w:rPr>
      </w:pPr>
      <w:r w:rsidRPr="00B00026">
        <w:rPr>
          <w:rFonts w:ascii="Open Sans" w:eastAsia="Times New Roman" w:hAnsi="Open Sans" w:cs="Open Sans"/>
          <w:color w:val="000000" w:themeColor="text1"/>
          <w:kern w:val="0"/>
          <w:sz w:val="17"/>
          <w:szCs w:val="17"/>
          <w:lang w:eastAsia="fr-FR"/>
          <w14:ligatures w14:val="none"/>
        </w:rPr>
        <w:t xml:space="preserve">Se doter d’un nouveau PLU, c’est </w:t>
      </w:r>
      <w:r w:rsidRPr="00B00026">
        <w:rPr>
          <w:rFonts w:ascii="Open Sans" w:eastAsia="Times New Roman" w:hAnsi="Open Sans" w:cs="Open Sans"/>
          <w:b/>
          <w:bCs/>
          <w:color w:val="000000" w:themeColor="text1"/>
          <w:kern w:val="0"/>
          <w:sz w:val="17"/>
          <w:szCs w:val="17"/>
          <w:lang w:eastAsia="fr-FR"/>
          <w14:ligatures w14:val="none"/>
        </w:rPr>
        <w:t xml:space="preserve">imaginer le devenir de </w:t>
      </w:r>
      <w:r w:rsidR="00C24583" w:rsidRPr="00B00026">
        <w:rPr>
          <w:rFonts w:ascii="Open Sans" w:eastAsia="Times New Roman" w:hAnsi="Open Sans" w:cs="Open Sans"/>
          <w:b/>
          <w:bCs/>
          <w:color w:val="000000" w:themeColor="text1"/>
          <w:kern w:val="0"/>
          <w:sz w:val="17"/>
          <w:szCs w:val="17"/>
          <w:lang w:eastAsia="fr-FR"/>
          <w14:ligatures w14:val="none"/>
        </w:rPr>
        <w:t>Cormeilles-en-Vexin</w:t>
      </w:r>
      <w:r w:rsidRPr="00B00026">
        <w:rPr>
          <w:rFonts w:ascii="Open Sans" w:eastAsia="Times New Roman" w:hAnsi="Open Sans" w:cs="Open Sans"/>
          <w:b/>
          <w:bCs/>
          <w:color w:val="000000" w:themeColor="text1"/>
          <w:kern w:val="0"/>
          <w:sz w:val="17"/>
          <w:szCs w:val="17"/>
          <w:lang w:eastAsia="fr-FR"/>
          <w14:ligatures w14:val="none"/>
        </w:rPr>
        <w:t xml:space="preserve"> pour les </w:t>
      </w:r>
      <w:r w:rsidR="00C24583" w:rsidRPr="00B00026">
        <w:rPr>
          <w:rFonts w:ascii="Open Sans" w:eastAsia="Times New Roman" w:hAnsi="Open Sans" w:cs="Open Sans"/>
          <w:b/>
          <w:bCs/>
          <w:color w:val="000000" w:themeColor="text1"/>
          <w:kern w:val="0"/>
          <w:sz w:val="17"/>
          <w:szCs w:val="17"/>
          <w:lang w:eastAsia="fr-FR"/>
          <w14:ligatures w14:val="none"/>
        </w:rPr>
        <w:t>15</w:t>
      </w:r>
      <w:r w:rsidRPr="00B00026">
        <w:rPr>
          <w:rFonts w:ascii="Open Sans" w:eastAsia="Times New Roman" w:hAnsi="Open Sans" w:cs="Open Sans"/>
          <w:b/>
          <w:bCs/>
          <w:color w:val="000000" w:themeColor="text1"/>
          <w:kern w:val="0"/>
          <w:sz w:val="17"/>
          <w:szCs w:val="17"/>
          <w:lang w:eastAsia="fr-FR"/>
          <w14:ligatures w14:val="none"/>
        </w:rPr>
        <w:t xml:space="preserve"> prochaines années et dicter de nouvelles règles de constructions adaptées aux évolutions législatives et réglementaires</w:t>
      </w:r>
      <w:r w:rsidRPr="00B00026">
        <w:rPr>
          <w:rFonts w:ascii="Open Sans" w:eastAsia="Times New Roman" w:hAnsi="Open Sans" w:cs="Open Sans"/>
          <w:color w:val="000000" w:themeColor="text1"/>
          <w:kern w:val="0"/>
          <w:sz w:val="17"/>
          <w:szCs w:val="17"/>
          <w:lang w:eastAsia="fr-FR"/>
          <w14:ligatures w14:val="none"/>
        </w:rPr>
        <w:t>. C’est également l’occasion d’organiser un nouveau projet permettant de maintenir un équilibre entre les besoins futurs en matière d’habitat, d’équipements, de déplacements, d’activités économiques et le respect de l’environnement, du patrimoine bâti et naturel et des paysages.</w:t>
      </w:r>
    </w:p>
    <w:p w14:paraId="58705EFC" w14:textId="05AD4309" w:rsidR="00760017" w:rsidRPr="00760017" w:rsidRDefault="00760017" w:rsidP="00A20376">
      <w:pPr>
        <w:spacing w:after="150"/>
        <w:rPr>
          <w:rFonts w:ascii="Open Sans" w:eastAsia="Times New Roman" w:hAnsi="Open Sans" w:cs="Open Sans"/>
          <w:b/>
          <w:bCs/>
          <w:color w:val="C00000"/>
          <w:kern w:val="0"/>
          <w:sz w:val="20"/>
          <w:szCs w:val="20"/>
          <w:lang w:eastAsia="fr-FR"/>
          <w14:ligatures w14:val="none"/>
        </w:rPr>
      </w:pPr>
      <w:r w:rsidRPr="00760017">
        <w:rPr>
          <w:rFonts w:ascii="Open Sans" w:eastAsia="Times New Roman" w:hAnsi="Open Sans" w:cs="Open Sans"/>
          <w:b/>
          <w:bCs/>
          <w:color w:val="C00000"/>
          <w:kern w:val="0"/>
          <w:sz w:val="20"/>
          <w:szCs w:val="20"/>
          <w:lang w:eastAsia="fr-FR"/>
          <w14:ligatures w14:val="none"/>
        </w:rPr>
        <w:t>Quels sont les documents composant le Plan Local d’Urbanisme ?</w:t>
      </w:r>
    </w:p>
    <w:p w14:paraId="69C2DBE0" w14:textId="4628699A" w:rsidR="00C25A38" w:rsidRPr="00B00026" w:rsidRDefault="00C25A38" w:rsidP="00760017">
      <w:pPr>
        <w:jc w:val="both"/>
        <w:rPr>
          <w:rFonts w:ascii="Open Sans" w:eastAsia="Times New Roman" w:hAnsi="Open Sans" w:cs="Open Sans"/>
          <w:color w:val="404040"/>
          <w:kern w:val="0"/>
          <w:sz w:val="17"/>
          <w:szCs w:val="17"/>
          <w:lang w:eastAsia="fr-FR"/>
          <w14:ligatures w14:val="none"/>
        </w:rPr>
      </w:pPr>
      <w:r w:rsidRPr="00B00026">
        <w:rPr>
          <w:rFonts w:ascii="Open Sans" w:eastAsia="Times New Roman" w:hAnsi="Open Sans" w:cs="Open Sans"/>
          <w:b/>
          <w:bCs/>
          <w:color w:val="404040"/>
          <w:kern w:val="0"/>
          <w:sz w:val="17"/>
          <w:szCs w:val="17"/>
          <w:lang w:eastAsia="fr-FR"/>
          <w14:ligatures w14:val="none"/>
        </w:rPr>
        <w:t>Le Plan Local d’Urbanisme se compose de</w:t>
      </w:r>
      <w:r w:rsidRPr="00B00026">
        <w:rPr>
          <w:rFonts w:ascii="Open Sans" w:eastAsia="Times New Roman" w:hAnsi="Open Sans" w:cs="Open Sans"/>
          <w:color w:val="404040"/>
          <w:kern w:val="0"/>
          <w:sz w:val="17"/>
          <w:szCs w:val="17"/>
          <w:lang w:eastAsia="fr-FR"/>
          <w14:ligatures w14:val="none"/>
        </w:rPr>
        <w:t xml:space="preserve"> </w:t>
      </w:r>
      <w:r w:rsidRPr="00B00026">
        <w:rPr>
          <w:rFonts w:ascii="Open Sans" w:eastAsia="Times New Roman" w:hAnsi="Open Sans" w:cs="Open Sans"/>
          <w:b/>
          <w:bCs/>
          <w:color w:val="404040"/>
          <w:kern w:val="0"/>
          <w:sz w:val="17"/>
          <w:szCs w:val="17"/>
          <w:lang w:eastAsia="fr-FR"/>
          <w14:ligatures w14:val="none"/>
        </w:rPr>
        <w:t>6 pièces</w:t>
      </w:r>
      <w:r w:rsidRPr="00B00026">
        <w:rPr>
          <w:rFonts w:ascii="Open Sans" w:eastAsia="Times New Roman" w:hAnsi="Open Sans" w:cs="Open Sans"/>
          <w:color w:val="404040"/>
          <w:kern w:val="0"/>
          <w:sz w:val="17"/>
          <w:szCs w:val="17"/>
          <w:lang w:eastAsia="fr-FR"/>
          <w14:ligatures w14:val="none"/>
        </w:rPr>
        <w:t xml:space="preserve"> qui se construisent par étape</w:t>
      </w:r>
      <w:r w:rsidR="008B6029" w:rsidRPr="00B00026">
        <w:rPr>
          <w:rFonts w:ascii="Open Sans" w:eastAsia="Times New Roman" w:hAnsi="Open Sans" w:cs="Open Sans"/>
          <w:color w:val="404040"/>
          <w:kern w:val="0"/>
          <w:sz w:val="17"/>
          <w:szCs w:val="17"/>
          <w:lang w:eastAsia="fr-FR"/>
          <w14:ligatures w14:val="none"/>
        </w:rPr>
        <w:t xml:space="preserve"> et ce,</w:t>
      </w:r>
      <w:r w:rsidRPr="00B00026">
        <w:rPr>
          <w:rFonts w:ascii="Open Sans" w:eastAsia="Times New Roman" w:hAnsi="Open Sans" w:cs="Open Sans"/>
          <w:color w:val="404040"/>
          <w:kern w:val="0"/>
          <w:sz w:val="17"/>
          <w:szCs w:val="17"/>
          <w:lang w:eastAsia="fr-FR"/>
          <w14:ligatures w14:val="none"/>
        </w:rPr>
        <w:t xml:space="preserve"> dans une articulation logique.</w:t>
      </w:r>
    </w:p>
    <w:p w14:paraId="253E1DF8" w14:textId="4531ABE1" w:rsidR="00F07389" w:rsidRPr="00B00026" w:rsidRDefault="008B6029" w:rsidP="00760017">
      <w:pPr>
        <w:jc w:val="both"/>
        <w:rPr>
          <w:rFonts w:ascii="Open Sans" w:eastAsia="Times New Roman" w:hAnsi="Open Sans" w:cs="Open Sans"/>
          <w:color w:val="404040"/>
          <w:kern w:val="0"/>
          <w:sz w:val="17"/>
          <w:szCs w:val="17"/>
          <w:lang w:eastAsia="fr-FR"/>
          <w14:ligatures w14:val="none"/>
        </w:rPr>
      </w:pPr>
      <w:r w:rsidRPr="00B00026">
        <w:rPr>
          <w:rFonts w:ascii="Open Sans" w:eastAsia="Times New Roman" w:hAnsi="Open Sans" w:cs="Open Sans"/>
          <w:color w:val="404040"/>
          <w:kern w:val="0"/>
          <w:sz w:val="17"/>
          <w:szCs w:val="17"/>
          <w:lang w:eastAsia="fr-FR"/>
          <w14:ligatures w14:val="none"/>
        </w:rPr>
        <w:t>Seuls le règlement écrit et le règlement graphique (ou plan de zonage) sont opposables au</w:t>
      </w:r>
      <w:r w:rsidR="00DE6824" w:rsidRPr="00B00026">
        <w:rPr>
          <w:rFonts w:ascii="Open Sans" w:eastAsia="Times New Roman" w:hAnsi="Open Sans" w:cs="Open Sans"/>
          <w:color w:val="404040"/>
          <w:kern w:val="0"/>
          <w:sz w:val="17"/>
          <w:szCs w:val="17"/>
          <w:lang w:eastAsia="fr-FR"/>
          <w14:ligatures w14:val="none"/>
        </w:rPr>
        <w:t>x</w:t>
      </w:r>
      <w:r w:rsidRPr="00B00026">
        <w:rPr>
          <w:rFonts w:ascii="Open Sans" w:eastAsia="Times New Roman" w:hAnsi="Open Sans" w:cs="Open Sans"/>
          <w:color w:val="404040"/>
          <w:kern w:val="0"/>
          <w:sz w:val="17"/>
          <w:szCs w:val="17"/>
          <w:lang w:eastAsia="fr-FR"/>
          <w14:ligatures w14:val="none"/>
        </w:rPr>
        <w:t xml:space="preserve"> tiers en termes de conformité, les orientations d’aménagement et de programmation sont, elles, opposables aux tiers dans un rapport de compatibilité.</w:t>
      </w:r>
    </w:p>
    <w:p w14:paraId="247A2451" w14:textId="542D9B25" w:rsidR="00F07389" w:rsidRDefault="00F07389" w:rsidP="00164F1C">
      <w:pPr>
        <w:rPr>
          <w:rFonts w:ascii="Open Sans" w:eastAsia="Times New Roman" w:hAnsi="Open Sans" w:cs="Open Sans"/>
          <w:color w:val="404040"/>
          <w:kern w:val="0"/>
          <w:sz w:val="18"/>
          <w:szCs w:val="18"/>
          <w:lang w:eastAsia="fr-FR"/>
          <w14:ligatures w14:val="none"/>
        </w:rPr>
      </w:pPr>
      <w:r>
        <w:rPr>
          <w:rFonts w:ascii="Open Sans" w:eastAsia="Times New Roman" w:hAnsi="Open Sans" w:cs="Open Sans"/>
          <w:noProof/>
          <w:color w:val="404040"/>
          <w:kern w:val="0"/>
          <w:sz w:val="18"/>
          <w:szCs w:val="18"/>
          <w:lang w:eastAsia="fr-FR"/>
        </w:rPr>
        <w:drawing>
          <wp:inline distT="0" distB="0" distL="0" distR="0" wp14:anchorId="74A5AB49" wp14:editId="1D204A3B">
            <wp:extent cx="4164037" cy="3410540"/>
            <wp:effectExtent l="0" t="0" r="0" b="0"/>
            <wp:docPr id="306267970" name="Image 1" descr="Une image contenant capture d’écran, Logiciel multimédia, logiciel, Système d’exploit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67970" name="Image 1" descr="Une image contenant capture d’écran, Logiciel multimédia, logiciel, Système d’exploitation&#10;&#10;Description générée automatiquement"/>
                    <pic:cNvPicPr/>
                  </pic:nvPicPr>
                  <pic:blipFill rotWithShape="1">
                    <a:blip r:embed="rId6" cstate="print">
                      <a:extLst>
                        <a:ext uri="{28A0092B-C50C-407E-A947-70E740481C1C}">
                          <a14:useLocalDpi xmlns:a14="http://schemas.microsoft.com/office/drawing/2010/main" val="0"/>
                        </a:ext>
                      </a:extLst>
                    </a:blip>
                    <a:srcRect l="9512" t="2595" r="10390" b="4671"/>
                    <a:stretch/>
                  </pic:blipFill>
                  <pic:spPr bwMode="auto">
                    <a:xfrm>
                      <a:off x="0" y="0"/>
                      <a:ext cx="4213692" cy="3451210"/>
                    </a:xfrm>
                    <a:prstGeom prst="rect">
                      <a:avLst/>
                    </a:prstGeom>
                    <a:ln>
                      <a:noFill/>
                    </a:ln>
                    <a:extLst>
                      <a:ext uri="{53640926-AAD7-44D8-BBD7-CCE9431645EC}">
                        <a14:shadowObscured xmlns:a14="http://schemas.microsoft.com/office/drawing/2010/main"/>
                      </a:ext>
                    </a:extLst>
                  </pic:spPr>
                </pic:pic>
              </a:graphicData>
            </a:graphic>
          </wp:inline>
        </w:drawing>
      </w:r>
    </w:p>
    <w:p w14:paraId="2EE4A394" w14:textId="77777777" w:rsidR="00C25A38" w:rsidRDefault="00C25A38" w:rsidP="00760017">
      <w:pPr>
        <w:jc w:val="both"/>
        <w:rPr>
          <w:rFonts w:ascii="Open Sans" w:eastAsia="Times New Roman" w:hAnsi="Open Sans" w:cs="Open Sans"/>
          <w:color w:val="404040"/>
          <w:kern w:val="0"/>
          <w:sz w:val="18"/>
          <w:szCs w:val="18"/>
          <w:lang w:eastAsia="fr-FR"/>
          <w14:ligatures w14:val="none"/>
        </w:rPr>
      </w:pPr>
    </w:p>
    <w:tbl>
      <w:tblPr>
        <w:tblStyle w:val="Grilledutableau"/>
        <w:tblW w:w="0" w:type="auto"/>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8"/>
      </w:tblGrid>
      <w:tr w:rsidR="00C71C00" w:rsidRPr="00C25A38" w14:paraId="06188EA4" w14:textId="77777777" w:rsidTr="00EC2CDD">
        <w:tc>
          <w:tcPr>
            <w:tcW w:w="6628" w:type="dxa"/>
          </w:tcPr>
          <w:p w14:paraId="3B8F5E11" w14:textId="77777777" w:rsidR="00C71C00" w:rsidRPr="00C25A38" w:rsidRDefault="00C71C00" w:rsidP="00EC2CDD">
            <w:pPr>
              <w:spacing w:after="150"/>
              <w:rPr>
                <w:rFonts w:ascii="Open Sans" w:eastAsia="Times New Roman" w:hAnsi="Open Sans" w:cs="Open Sans"/>
                <w:b/>
                <w:bCs/>
                <w:color w:val="000000" w:themeColor="text1"/>
                <w:kern w:val="0"/>
                <w:sz w:val="15"/>
                <w:szCs w:val="15"/>
                <w:lang w:eastAsia="fr-FR"/>
                <w14:ligatures w14:val="none"/>
              </w:rPr>
            </w:pPr>
            <w:r w:rsidRPr="00C25A38">
              <w:rPr>
                <w:rFonts w:ascii="Open Sans" w:eastAsia="Times New Roman" w:hAnsi="Open Sans" w:cs="Open Sans"/>
                <w:b/>
                <w:bCs/>
                <w:color w:val="000000" w:themeColor="text1"/>
                <w:kern w:val="0"/>
                <w:sz w:val="15"/>
                <w:szCs w:val="15"/>
                <w:lang w:eastAsia="fr-FR"/>
                <w14:ligatures w14:val="none"/>
              </w:rPr>
              <w:t>Le saviez-vous ?</w:t>
            </w:r>
          </w:p>
        </w:tc>
      </w:tr>
      <w:tr w:rsidR="00C71C00" w:rsidRPr="009222CD" w14:paraId="2CC60EC7" w14:textId="77777777" w:rsidTr="00EC2CDD">
        <w:tc>
          <w:tcPr>
            <w:tcW w:w="6628" w:type="dxa"/>
          </w:tcPr>
          <w:p w14:paraId="5D15EA30" w14:textId="763A82A7" w:rsidR="00C71C00" w:rsidRPr="009222CD" w:rsidRDefault="00C71C00" w:rsidP="00EC2CDD">
            <w:pPr>
              <w:jc w:val="both"/>
              <w:rPr>
                <w:rFonts w:eastAsia="Times New Roman"/>
                <w:i/>
                <w:iCs/>
                <w:color w:val="000000" w:themeColor="text1"/>
                <w:kern w:val="0"/>
                <w:sz w:val="16"/>
                <w:szCs w:val="16"/>
                <w:lang w:eastAsia="fr-FR"/>
                <w14:ligatures w14:val="none"/>
              </w:rPr>
            </w:pPr>
            <w:r w:rsidRPr="00C71C00">
              <w:rPr>
                <w:rFonts w:eastAsia="Times New Roman"/>
                <w:i/>
                <w:iCs/>
                <w:color w:val="000000" w:themeColor="text1"/>
                <w:kern w:val="0"/>
                <w:sz w:val="16"/>
                <w:szCs w:val="16"/>
                <w:lang w:eastAsia="fr-FR"/>
                <w14:ligatures w14:val="none"/>
              </w:rPr>
              <w:t>La jurisprudence du Conseil d’État permet de considérer qu’un projet est compatible avec un document de portée supérieure lorsqu’il n’est pas contraire aux orientations ou aux principes fondamentaux de ce document et qu’il contribue, même partiellement, à leur réalisation</w:t>
            </w:r>
            <w:r>
              <w:rPr>
                <w:rFonts w:eastAsia="Times New Roman"/>
                <w:i/>
                <w:iCs/>
                <w:color w:val="000000" w:themeColor="text1"/>
                <w:kern w:val="0"/>
                <w:sz w:val="16"/>
                <w:szCs w:val="16"/>
                <w:lang w:eastAsia="fr-FR"/>
                <w14:ligatures w14:val="none"/>
              </w:rPr>
              <w:t>.</w:t>
            </w:r>
          </w:p>
        </w:tc>
      </w:tr>
    </w:tbl>
    <w:p w14:paraId="46296A41" w14:textId="77777777" w:rsidR="00164F1C" w:rsidRDefault="00164F1C" w:rsidP="003116B0">
      <w:pPr>
        <w:spacing w:after="150"/>
        <w:rPr>
          <w:rFonts w:ascii="Open Sans" w:eastAsia="Times New Roman" w:hAnsi="Open Sans" w:cs="Open Sans"/>
          <w:b/>
          <w:bCs/>
          <w:color w:val="C00000"/>
          <w:kern w:val="0"/>
          <w:sz w:val="20"/>
          <w:szCs w:val="20"/>
          <w:lang w:eastAsia="fr-FR"/>
          <w14:ligatures w14:val="none"/>
        </w:rPr>
      </w:pPr>
    </w:p>
    <w:p w14:paraId="331D1A7C" w14:textId="77777777" w:rsidR="00B00026" w:rsidRDefault="00B00026" w:rsidP="003116B0">
      <w:pPr>
        <w:spacing w:after="150"/>
        <w:rPr>
          <w:rFonts w:ascii="Open Sans" w:eastAsia="Times New Roman" w:hAnsi="Open Sans" w:cs="Open Sans"/>
          <w:b/>
          <w:bCs/>
          <w:color w:val="C00000"/>
          <w:kern w:val="0"/>
          <w:sz w:val="20"/>
          <w:szCs w:val="20"/>
          <w:lang w:eastAsia="fr-FR"/>
          <w14:ligatures w14:val="none"/>
        </w:rPr>
      </w:pPr>
    </w:p>
    <w:p w14:paraId="7021BCEC" w14:textId="77777777" w:rsidR="00FA79E0" w:rsidRDefault="00FA79E0" w:rsidP="003116B0">
      <w:pPr>
        <w:spacing w:after="150"/>
        <w:rPr>
          <w:rFonts w:ascii="Open Sans" w:eastAsia="Times New Roman" w:hAnsi="Open Sans" w:cs="Open Sans"/>
          <w:b/>
          <w:bCs/>
          <w:color w:val="C00000"/>
          <w:kern w:val="0"/>
          <w:sz w:val="20"/>
          <w:szCs w:val="20"/>
          <w:lang w:eastAsia="fr-FR"/>
          <w14:ligatures w14:val="none"/>
        </w:rPr>
      </w:pPr>
    </w:p>
    <w:p w14:paraId="5CEAEFC3" w14:textId="77777777" w:rsidR="00FA79E0" w:rsidRDefault="00FA79E0" w:rsidP="003116B0">
      <w:pPr>
        <w:spacing w:after="150"/>
        <w:rPr>
          <w:rFonts w:ascii="Open Sans" w:eastAsia="Times New Roman" w:hAnsi="Open Sans" w:cs="Open Sans"/>
          <w:b/>
          <w:bCs/>
          <w:color w:val="C00000"/>
          <w:kern w:val="0"/>
          <w:sz w:val="20"/>
          <w:szCs w:val="20"/>
          <w:lang w:eastAsia="fr-FR"/>
          <w14:ligatures w14:val="none"/>
        </w:rPr>
      </w:pPr>
    </w:p>
    <w:p w14:paraId="56E34244" w14:textId="59599661" w:rsidR="003116B0" w:rsidRDefault="003116B0" w:rsidP="003116B0">
      <w:pPr>
        <w:spacing w:after="150"/>
        <w:rPr>
          <w:rFonts w:ascii="Open Sans" w:eastAsia="Times New Roman" w:hAnsi="Open Sans" w:cs="Open Sans"/>
          <w:b/>
          <w:bCs/>
          <w:color w:val="C00000"/>
          <w:kern w:val="0"/>
          <w:sz w:val="20"/>
          <w:szCs w:val="20"/>
          <w:lang w:eastAsia="fr-FR"/>
          <w14:ligatures w14:val="none"/>
        </w:rPr>
      </w:pPr>
      <w:r>
        <w:rPr>
          <w:rFonts w:ascii="Open Sans" w:eastAsia="Times New Roman" w:hAnsi="Open Sans" w:cs="Open Sans"/>
          <w:b/>
          <w:bCs/>
          <w:color w:val="C00000"/>
          <w:kern w:val="0"/>
          <w:sz w:val="20"/>
          <w:szCs w:val="20"/>
          <w:lang w:eastAsia="fr-FR"/>
          <w14:ligatures w14:val="none"/>
        </w:rPr>
        <w:lastRenderedPageBreak/>
        <w:t>Comment se construit la révision du PLU ?</w:t>
      </w:r>
    </w:p>
    <w:p w14:paraId="09B8E948" w14:textId="77777777" w:rsidR="00D23716" w:rsidRPr="00B00026" w:rsidRDefault="00AD013B" w:rsidP="00760017">
      <w:pPr>
        <w:jc w:val="both"/>
        <w:rPr>
          <w:rFonts w:ascii="Open Sans" w:eastAsia="Times New Roman" w:hAnsi="Open Sans" w:cs="Open Sans"/>
          <w:color w:val="404040"/>
          <w:kern w:val="0"/>
          <w:sz w:val="17"/>
          <w:szCs w:val="17"/>
          <w:lang w:eastAsia="fr-FR"/>
          <w14:ligatures w14:val="none"/>
        </w:rPr>
      </w:pPr>
      <w:r w:rsidRPr="00B00026">
        <w:rPr>
          <w:rFonts w:ascii="Open Sans" w:eastAsia="Times New Roman" w:hAnsi="Open Sans" w:cs="Open Sans"/>
          <w:b/>
          <w:bCs/>
          <w:color w:val="404040"/>
          <w:kern w:val="0"/>
          <w:sz w:val="17"/>
          <w:szCs w:val="17"/>
          <w:lang w:eastAsia="fr-FR"/>
          <w14:ligatures w14:val="none"/>
        </w:rPr>
        <w:t xml:space="preserve">La construction d’un PLU est un processus long et </w:t>
      </w:r>
      <w:r w:rsidR="00D23716" w:rsidRPr="00B00026">
        <w:rPr>
          <w:rFonts w:ascii="Open Sans" w:eastAsia="Times New Roman" w:hAnsi="Open Sans" w:cs="Open Sans"/>
          <w:b/>
          <w:bCs/>
          <w:color w:val="404040"/>
          <w:kern w:val="0"/>
          <w:sz w:val="17"/>
          <w:szCs w:val="17"/>
          <w:lang w:eastAsia="fr-FR"/>
          <w14:ligatures w14:val="none"/>
        </w:rPr>
        <w:t>encadrée</w:t>
      </w:r>
      <w:r w:rsidRPr="00B00026">
        <w:rPr>
          <w:rFonts w:ascii="Open Sans" w:eastAsia="Times New Roman" w:hAnsi="Open Sans" w:cs="Open Sans"/>
          <w:b/>
          <w:bCs/>
          <w:color w:val="404040"/>
          <w:kern w:val="0"/>
          <w:sz w:val="17"/>
          <w:szCs w:val="17"/>
          <w:lang w:eastAsia="fr-FR"/>
          <w14:ligatures w14:val="none"/>
        </w:rPr>
        <w:t xml:space="preserve"> par le code de l’urbanisme.</w:t>
      </w:r>
      <w:r w:rsidRPr="00B00026">
        <w:rPr>
          <w:rFonts w:ascii="Open Sans" w:eastAsia="Times New Roman" w:hAnsi="Open Sans" w:cs="Open Sans"/>
          <w:color w:val="404040"/>
          <w:kern w:val="0"/>
          <w:sz w:val="17"/>
          <w:szCs w:val="17"/>
          <w:lang w:eastAsia="fr-FR"/>
          <w14:ligatures w14:val="none"/>
        </w:rPr>
        <w:t xml:space="preserve"> Elle est </w:t>
      </w:r>
      <w:r w:rsidR="00D23716" w:rsidRPr="00B00026">
        <w:rPr>
          <w:rFonts w:ascii="Open Sans" w:eastAsia="Times New Roman" w:hAnsi="Open Sans" w:cs="Open Sans"/>
          <w:color w:val="404040"/>
          <w:kern w:val="0"/>
          <w:sz w:val="17"/>
          <w:szCs w:val="17"/>
          <w:lang w:eastAsia="fr-FR"/>
          <w14:ligatures w14:val="none"/>
        </w:rPr>
        <w:t>ponctuée de nombreuses réunions techniques, réunions auprès des personnes publiques associées et consultées, de réunions publiques, etc.</w:t>
      </w:r>
    </w:p>
    <w:p w14:paraId="3A28658B" w14:textId="103DF528" w:rsidR="00C71C00" w:rsidRPr="00B00026" w:rsidRDefault="00D23716" w:rsidP="00760017">
      <w:pPr>
        <w:jc w:val="both"/>
        <w:rPr>
          <w:rFonts w:ascii="Open Sans" w:eastAsia="Times New Roman" w:hAnsi="Open Sans" w:cs="Open Sans"/>
          <w:color w:val="404040"/>
          <w:kern w:val="0"/>
          <w:sz w:val="17"/>
          <w:szCs w:val="17"/>
          <w:lang w:eastAsia="fr-FR"/>
          <w14:ligatures w14:val="none"/>
        </w:rPr>
      </w:pPr>
      <w:r w:rsidRPr="00B00026">
        <w:rPr>
          <w:rFonts w:ascii="Open Sans" w:eastAsia="Times New Roman" w:hAnsi="Open Sans" w:cs="Open Sans"/>
          <w:color w:val="404040"/>
          <w:kern w:val="0"/>
          <w:sz w:val="17"/>
          <w:szCs w:val="17"/>
          <w:lang w:eastAsia="fr-FR"/>
          <w14:ligatures w14:val="none"/>
        </w:rPr>
        <w:t xml:space="preserve">La révision du PLU de </w:t>
      </w:r>
      <w:r w:rsidR="00C24583" w:rsidRPr="00B00026">
        <w:rPr>
          <w:rFonts w:ascii="Open Sans" w:eastAsia="Times New Roman" w:hAnsi="Open Sans" w:cs="Open Sans"/>
          <w:color w:val="404040"/>
          <w:kern w:val="0"/>
          <w:sz w:val="17"/>
          <w:szCs w:val="17"/>
          <w:lang w:eastAsia="fr-FR"/>
          <w14:ligatures w14:val="none"/>
        </w:rPr>
        <w:t xml:space="preserve">Cormeilles-en-Vexin </w:t>
      </w:r>
      <w:r w:rsidRPr="00B00026">
        <w:rPr>
          <w:rFonts w:ascii="Open Sans" w:eastAsia="Times New Roman" w:hAnsi="Open Sans" w:cs="Open Sans"/>
          <w:color w:val="404040"/>
          <w:kern w:val="0"/>
          <w:sz w:val="17"/>
          <w:szCs w:val="17"/>
          <w:lang w:eastAsia="fr-FR"/>
          <w14:ligatures w14:val="none"/>
        </w:rPr>
        <w:t xml:space="preserve">s’inscrit dans une durée prévisionnelle d’environ 2 ans au travers </w:t>
      </w:r>
      <w:r w:rsidRPr="00B00026">
        <w:rPr>
          <w:rFonts w:ascii="Open Sans" w:eastAsia="Times New Roman" w:hAnsi="Open Sans" w:cs="Open Sans"/>
          <w:b/>
          <w:bCs/>
          <w:color w:val="404040"/>
          <w:kern w:val="0"/>
          <w:sz w:val="17"/>
          <w:szCs w:val="17"/>
          <w:lang w:eastAsia="fr-FR"/>
          <w14:ligatures w14:val="none"/>
        </w:rPr>
        <w:t xml:space="preserve">d’une procédure composée de </w:t>
      </w:r>
      <w:r w:rsidR="00106C3B" w:rsidRPr="00B00026">
        <w:rPr>
          <w:rFonts w:ascii="Open Sans" w:eastAsia="Times New Roman" w:hAnsi="Open Sans" w:cs="Open Sans"/>
          <w:b/>
          <w:bCs/>
          <w:color w:val="404040"/>
          <w:kern w:val="0"/>
          <w:sz w:val="17"/>
          <w:szCs w:val="17"/>
          <w:lang w:eastAsia="fr-FR"/>
          <w14:ligatures w14:val="none"/>
        </w:rPr>
        <w:t>5</w:t>
      </w:r>
      <w:r w:rsidRPr="00B00026">
        <w:rPr>
          <w:rFonts w:ascii="Open Sans" w:eastAsia="Times New Roman" w:hAnsi="Open Sans" w:cs="Open Sans"/>
          <w:b/>
          <w:bCs/>
          <w:color w:val="404040"/>
          <w:kern w:val="0"/>
          <w:sz w:val="17"/>
          <w:szCs w:val="17"/>
          <w:lang w:eastAsia="fr-FR"/>
          <w14:ligatures w14:val="none"/>
        </w:rPr>
        <w:t xml:space="preserve"> phases</w:t>
      </w:r>
      <w:r w:rsidRPr="00B00026">
        <w:rPr>
          <w:rFonts w:ascii="Open Sans" w:eastAsia="Times New Roman" w:hAnsi="Open Sans" w:cs="Open Sans"/>
          <w:color w:val="404040"/>
          <w:kern w:val="0"/>
          <w:sz w:val="17"/>
          <w:szCs w:val="17"/>
          <w:lang w:eastAsia="fr-FR"/>
          <w14:ligatures w14:val="none"/>
        </w:rPr>
        <w:t>.</w:t>
      </w:r>
    </w:p>
    <w:p w14:paraId="15FCD0B2" w14:textId="77777777" w:rsidR="00D23716" w:rsidRDefault="00D23716" w:rsidP="00760017">
      <w:pPr>
        <w:jc w:val="both"/>
        <w:rPr>
          <w:rFonts w:ascii="Open Sans" w:eastAsia="Times New Roman" w:hAnsi="Open Sans" w:cs="Open Sans"/>
          <w:color w:val="404040"/>
          <w:kern w:val="0"/>
          <w:sz w:val="18"/>
          <w:szCs w:val="18"/>
          <w:lang w:eastAsia="fr-FR"/>
          <w14:ligatures w14:val="none"/>
        </w:rPr>
      </w:pPr>
    </w:p>
    <w:p w14:paraId="4C69C3D0" w14:textId="3D20547E" w:rsidR="00C71C00" w:rsidRDefault="00E368B7" w:rsidP="00760017">
      <w:pPr>
        <w:jc w:val="both"/>
        <w:rPr>
          <w:rFonts w:ascii="Open Sans" w:eastAsia="Times New Roman" w:hAnsi="Open Sans" w:cs="Open Sans"/>
          <w:color w:val="404040"/>
          <w:kern w:val="0"/>
          <w:sz w:val="18"/>
          <w:szCs w:val="18"/>
          <w:lang w:eastAsia="fr-FR"/>
          <w14:ligatures w14:val="none"/>
        </w:rPr>
      </w:pPr>
      <w:r w:rsidRPr="00E368B7">
        <w:rPr>
          <w:rFonts w:ascii="Open Sans" w:eastAsia="Times New Roman" w:hAnsi="Open Sans" w:cs="Open Sans"/>
          <w:noProof/>
          <w:color w:val="404040"/>
          <w:kern w:val="0"/>
          <w:sz w:val="18"/>
          <w:szCs w:val="18"/>
          <w:lang w:eastAsia="fr-FR"/>
          <w14:ligatures w14:val="none"/>
        </w:rPr>
        <w:drawing>
          <wp:inline distT="0" distB="0" distL="0" distR="0" wp14:anchorId="1C563AAB" wp14:editId="5F44E587">
            <wp:extent cx="4215130" cy="2291715"/>
            <wp:effectExtent l="0" t="0" r="1270" b="0"/>
            <wp:docPr id="2570912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91253" name=""/>
                    <pic:cNvPicPr/>
                  </pic:nvPicPr>
                  <pic:blipFill>
                    <a:blip r:embed="rId7"/>
                    <a:stretch>
                      <a:fillRect/>
                    </a:stretch>
                  </pic:blipFill>
                  <pic:spPr>
                    <a:xfrm>
                      <a:off x="0" y="0"/>
                      <a:ext cx="4215130" cy="2291715"/>
                    </a:xfrm>
                    <a:prstGeom prst="rect">
                      <a:avLst/>
                    </a:prstGeom>
                  </pic:spPr>
                </pic:pic>
              </a:graphicData>
            </a:graphic>
          </wp:inline>
        </w:drawing>
      </w:r>
    </w:p>
    <w:p w14:paraId="5ED468AC" w14:textId="77777777" w:rsidR="00164F1C" w:rsidRDefault="00164F1C" w:rsidP="00760017">
      <w:pPr>
        <w:jc w:val="both"/>
        <w:rPr>
          <w:rFonts w:ascii="Open Sans" w:eastAsia="Times New Roman" w:hAnsi="Open Sans" w:cs="Open Sans"/>
          <w:color w:val="404040"/>
          <w:kern w:val="0"/>
          <w:sz w:val="18"/>
          <w:szCs w:val="18"/>
          <w:lang w:eastAsia="fr-FR"/>
          <w14:ligatures w14:val="none"/>
        </w:rPr>
      </w:pPr>
    </w:p>
    <w:p w14:paraId="50508D45" w14:textId="1EEE7286" w:rsidR="00851A9D" w:rsidRPr="003116B0" w:rsidRDefault="003116B0" w:rsidP="003116B0">
      <w:pPr>
        <w:spacing w:after="150"/>
        <w:rPr>
          <w:rFonts w:ascii="Open Sans" w:eastAsia="Times New Roman" w:hAnsi="Open Sans" w:cs="Open Sans"/>
          <w:b/>
          <w:bCs/>
          <w:color w:val="C00000"/>
          <w:kern w:val="0"/>
          <w:sz w:val="20"/>
          <w:szCs w:val="20"/>
          <w:lang w:eastAsia="fr-FR"/>
          <w14:ligatures w14:val="none"/>
        </w:rPr>
      </w:pPr>
      <w:r>
        <w:rPr>
          <w:rFonts w:ascii="Open Sans" w:eastAsia="Times New Roman" w:hAnsi="Open Sans" w:cs="Open Sans"/>
          <w:b/>
          <w:bCs/>
          <w:color w:val="C00000"/>
          <w:kern w:val="0"/>
          <w:sz w:val="20"/>
          <w:szCs w:val="20"/>
          <w:lang w:eastAsia="fr-FR"/>
          <w14:ligatures w14:val="none"/>
        </w:rPr>
        <w:t>Comment participer à la construction du PLU ?</w:t>
      </w:r>
    </w:p>
    <w:p w14:paraId="2AF1953B" w14:textId="17A93A2A" w:rsidR="003116B0" w:rsidRPr="00B00026" w:rsidRDefault="00851A9D" w:rsidP="00851A9D">
      <w:pPr>
        <w:spacing w:after="150"/>
        <w:jc w:val="both"/>
        <w:rPr>
          <w:rFonts w:ascii="Open Sans" w:eastAsia="Times New Roman" w:hAnsi="Open Sans" w:cs="Open Sans"/>
          <w:color w:val="000000" w:themeColor="text1"/>
          <w:kern w:val="0"/>
          <w:sz w:val="17"/>
          <w:szCs w:val="17"/>
          <w:lang w:eastAsia="fr-FR"/>
          <w14:ligatures w14:val="none"/>
        </w:rPr>
      </w:pPr>
      <w:r w:rsidRPr="00B00026">
        <w:rPr>
          <w:rFonts w:ascii="Open Sans" w:eastAsia="Times New Roman" w:hAnsi="Open Sans" w:cs="Open Sans"/>
          <w:color w:val="000000" w:themeColor="text1"/>
          <w:kern w:val="0"/>
          <w:sz w:val="17"/>
          <w:szCs w:val="17"/>
          <w:lang w:eastAsia="fr-FR"/>
          <w14:ligatures w14:val="none"/>
        </w:rPr>
        <w:t xml:space="preserve">Les procédures de révision </w:t>
      </w:r>
      <w:r w:rsidR="00C71C00" w:rsidRPr="00B00026">
        <w:rPr>
          <w:rFonts w:ascii="Open Sans" w:eastAsia="Times New Roman" w:hAnsi="Open Sans" w:cs="Open Sans"/>
          <w:color w:val="000000" w:themeColor="text1"/>
          <w:kern w:val="0"/>
          <w:sz w:val="17"/>
          <w:szCs w:val="17"/>
          <w:lang w:eastAsia="fr-FR"/>
          <w14:ligatures w14:val="none"/>
        </w:rPr>
        <w:t>de document d’urbanisme</w:t>
      </w:r>
      <w:r w:rsidRPr="00B00026">
        <w:rPr>
          <w:rFonts w:ascii="Open Sans" w:eastAsia="Times New Roman" w:hAnsi="Open Sans" w:cs="Open Sans"/>
          <w:color w:val="000000" w:themeColor="text1"/>
          <w:kern w:val="0"/>
          <w:sz w:val="17"/>
          <w:szCs w:val="17"/>
          <w:lang w:eastAsia="fr-FR"/>
          <w14:ligatures w14:val="none"/>
        </w:rPr>
        <w:t xml:space="preserve"> </w:t>
      </w:r>
      <w:r w:rsidR="00AB17D8" w:rsidRPr="00B00026">
        <w:rPr>
          <w:rFonts w:ascii="Open Sans" w:eastAsia="Times New Roman" w:hAnsi="Open Sans" w:cs="Open Sans"/>
          <w:color w:val="000000" w:themeColor="text1"/>
          <w:kern w:val="0"/>
          <w:sz w:val="17"/>
          <w:szCs w:val="17"/>
          <w:lang w:eastAsia="fr-FR"/>
          <w14:ligatures w14:val="none"/>
        </w:rPr>
        <w:t>laissent</w:t>
      </w:r>
      <w:r w:rsidRPr="00B00026">
        <w:rPr>
          <w:rFonts w:ascii="Open Sans" w:eastAsia="Times New Roman" w:hAnsi="Open Sans" w:cs="Open Sans"/>
          <w:color w:val="000000" w:themeColor="text1"/>
          <w:kern w:val="0"/>
          <w:sz w:val="17"/>
          <w:szCs w:val="17"/>
          <w:lang w:eastAsia="fr-FR"/>
          <w14:ligatures w14:val="none"/>
        </w:rPr>
        <w:t xml:space="preserve"> place aujourd’hui, plus que jamais, à </w:t>
      </w:r>
      <w:r w:rsidRPr="00B00026">
        <w:rPr>
          <w:rFonts w:ascii="Open Sans" w:eastAsia="Times New Roman" w:hAnsi="Open Sans" w:cs="Open Sans"/>
          <w:b/>
          <w:bCs/>
          <w:color w:val="000000" w:themeColor="text1"/>
          <w:kern w:val="0"/>
          <w:sz w:val="17"/>
          <w:szCs w:val="17"/>
          <w:lang w:eastAsia="fr-FR"/>
          <w14:ligatures w14:val="none"/>
        </w:rPr>
        <w:t xml:space="preserve">une part importante </w:t>
      </w:r>
      <w:r w:rsidR="00F07389" w:rsidRPr="00B00026">
        <w:rPr>
          <w:rFonts w:ascii="Open Sans" w:eastAsia="Times New Roman" w:hAnsi="Open Sans" w:cs="Open Sans"/>
          <w:b/>
          <w:bCs/>
          <w:color w:val="000000" w:themeColor="text1"/>
          <w:kern w:val="0"/>
          <w:sz w:val="17"/>
          <w:szCs w:val="17"/>
          <w:lang w:eastAsia="fr-FR"/>
          <w14:ligatures w14:val="none"/>
        </w:rPr>
        <w:t>consacrée à la</w:t>
      </w:r>
      <w:r w:rsidRPr="00B00026">
        <w:rPr>
          <w:rFonts w:ascii="Open Sans" w:eastAsia="Times New Roman" w:hAnsi="Open Sans" w:cs="Open Sans"/>
          <w:b/>
          <w:bCs/>
          <w:color w:val="000000" w:themeColor="text1"/>
          <w:kern w:val="0"/>
          <w:sz w:val="17"/>
          <w:szCs w:val="17"/>
          <w:lang w:eastAsia="fr-FR"/>
          <w14:ligatures w14:val="none"/>
        </w:rPr>
        <w:t xml:space="preserve"> concertation </w:t>
      </w:r>
      <w:r w:rsidR="00C25A38" w:rsidRPr="00B00026">
        <w:rPr>
          <w:rFonts w:ascii="Open Sans" w:eastAsia="Times New Roman" w:hAnsi="Open Sans" w:cs="Open Sans"/>
          <w:b/>
          <w:bCs/>
          <w:color w:val="000000" w:themeColor="text1"/>
          <w:kern w:val="0"/>
          <w:sz w:val="17"/>
          <w:szCs w:val="17"/>
          <w:lang w:eastAsia="fr-FR"/>
          <w14:ligatures w14:val="none"/>
        </w:rPr>
        <w:t>préalable</w:t>
      </w:r>
      <w:r w:rsidR="00C25A38" w:rsidRPr="00B00026">
        <w:rPr>
          <w:rFonts w:ascii="Open Sans" w:eastAsia="Times New Roman" w:hAnsi="Open Sans" w:cs="Open Sans"/>
          <w:color w:val="000000" w:themeColor="text1"/>
          <w:kern w:val="0"/>
          <w:sz w:val="17"/>
          <w:szCs w:val="17"/>
          <w:lang w:eastAsia="fr-FR"/>
          <w14:ligatures w14:val="none"/>
        </w:rPr>
        <w:t xml:space="preserve"> </w:t>
      </w:r>
      <w:r w:rsidRPr="00B00026">
        <w:rPr>
          <w:rFonts w:ascii="Open Sans" w:eastAsia="Times New Roman" w:hAnsi="Open Sans" w:cs="Open Sans"/>
          <w:color w:val="000000" w:themeColor="text1"/>
          <w:kern w:val="0"/>
          <w:sz w:val="17"/>
          <w:szCs w:val="17"/>
          <w:lang w:eastAsia="fr-FR"/>
          <w14:ligatures w14:val="none"/>
        </w:rPr>
        <w:t>auprès de la population et des acteurs du territoire.</w:t>
      </w:r>
      <w:r w:rsidR="003116B0" w:rsidRPr="00B00026">
        <w:rPr>
          <w:rFonts w:ascii="Open Sans" w:eastAsia="Times New Roman" w:hAnsi="Open Sans" w:cs="Open Sans"/>
          <w:color w:val="000000" w:themeColor="text1"/>
          <w:kern w:val="0"/>
          <w:sz w:val="17"/>
          <w:szCs w:val="17"/>
          <w:lang w:eastAsia="fr-FR"/>
          <w14:ligatures w14:val="none"/>
        </w:rPr>
        <w:t xml:space="preserve"> </w:t>
      </w:r>
    </w:p>
    <w:tbl>
      <w:tblPr>
        <w:tblStyle w:val="Grilledutableau"/>
        <w:tblW w:w="0" w:type="auto"/>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8"/>
      </w:tblGrid>
      <w:tr w:rsidR="00C25A38" w14:paraId="42E59B33" w14:textId="77777777" w:rsidTr="00C25A38">
        <w:tc>
          <w:tcPr>
            <w:tcW w:w="6628" w:type="dxa"/>
          </w:tcPr>
          <w:p w14:paraId="5E17675F" w14:textId="3E946219" w:rsidR="00C25A38" w:rsidRPr="00C25A38" w:rsidRDefault="00C25A38" w:rsidP="00C25A38">
            <w:pPr>
              <w:spacing w:after="150"/>
              <w:rPr>
                <w:rFonts w:ascii="Open Sans" w:eastAsia="Times New Roman" w:hAnsi="Open Sans" w:cs="Open Sans"/>
                <w:b/>
                <w:bCs/>
                <w:color w:val="000000" w:themeColor="text1"/>
                <w:kern w:val="0"/>
                <w:sz w:val="15"/>
                <w:szCs w:val="15"/>
                <w:lang w:eastAsia="fr-FR"/>
                <w14:ligatures w14:val="none"/>
              </w:rPr>
            </w:pPr>
            <w:r w:rsidRPr="00C25A38">
              <w:rPr>
                <w:rFonts w:ascii="Open Sans" w:eastAsia="Times New Roman" w:hAnsi="Open Sans" w:cs="Open Sans"/>
                <w:b/>
                <w:bCs/>
                <w:color w:val="000000" w:themeColor="text1"/>
                <w:kern w:val="0"/>
                <w:sz w:val="15"/>
                <w:szCs w:val="15"/>
                <w:lang w:eastAsia="fr-FR"/>
                <w14:ligatures w14:val="none"/>
              </w:rPr>
              <w:t>Le saviez-vous ?</w:t>
            </w:r>
          </w:p>
        </w:tc>
      </w:tr>
      <w:tr w:rsidR="00C25A38" w14:paraId="2D9142D1" w14:textId="77777777" w:rsidTr="00C25A38">
        <w:tc>
          <w:tcPr>
            <w:tcW w:w="6628" w:type="dxa"/>
          </w:tcPr>
          <w:p w14:paraId="7D7FDEBF" w14:textId="75F9BAF1" w:rsidR="00C25A38" w:rsidRPr="00AB17D8" w:rsidRDefault="00C25A38" w:rsidP="00851A9D">
            <w:pPr>
              <w:spacing w:after="150"/>
              <w:jc w:val="both"/>
              <w:rPr>
                <w:rFonts w:ascii="Open Sans" w:eastAsia="Times New Roman" w:hAnsi="Open Sans" w:cs="Open Sans"/>
                <w:color w:val="000000" w:themeColor="text1"/>
                <w:kern w:val="0"/>
                <w:sz w:val="16"/>
                <w:szCs w:val="16"/>
                <w:lang w:eastAsia="fr-FR"/>
                <w14:ligatures w14:val="none"/>
              </w:rPr>
            </w:pPr>
            <w:r w:rsidRPr="00AB17D8">
              <w:rPr>
                <w:rFonts w:eastAsia="Times New Roman"/>
                <w:i/>
                <w:iCs/>
                <w:color w:val="000000" w:themeColor="text1"/>
                <w:kern w:val="0"/>
                <w:sz w:val="16"/>
                <w:szCs w:val="16"/>
                <w:lang w:eastAsia="fr-FR"/>
                <w14:ligatures w14:val="none"/>
              </w:rPr>
              <w:t xml:space="preserve">L'article L.103-2 du </w:t>
            </w:r>
            <w:r w:rsidR="00AB17D8" w:rsidRPr="00AB17D8">
              <w:rPr>
                <w:rFonts w:eastAsia="Times New Roman"/>
                <w:i/>
                <w:iCs/>
                <w:color w:val="000000" w:themeColor="text1"/>
                <w:kern w:val="0"/>
                <w:sz w:val="16"/>
                <w:szCs w:val="16"/>
                <w:lang w:eastAsia="fr-FR"/>
                <w14:ligatures w14:val="none"/>
              </w:rPr>
              <w:t>c</w:t>
            </w:r>
            <w:r w:rsidRPr="00AB17D8">
              <w:rPr>
                <w:rFonts w:eastAsia="Times New Roman"/>
                <w:i/>
                <w:iCs/>
                <w:color w:val="000000" w:themeColor="text1"/>
                <w:kern w:val="0"/>
                <w:sz w:val="16"/>
                <w:szCs w:val="16"/>
                <w:lang w:eastAsia="fr-FR"/>
                <w14:ligatures w14:val="none"/>
              </w:rPr>
              <w:t>ode de l’</w:t>
            </w:r>
            <w:r w:rsidR="00AB17D8" w:rsidRPr="00AB17D8">
              <w:rPr>
                <w:rFonts w:eastAsia="Times New Roman"/>
                <w:i/>
                <w:iCs/>
                <w:color w:val="000000" w:themeColor="text1"/>
                <w:kern w:val="0"/>
                <w:sz w:val="16"/>
                <w:szCs w:val="16"/>
                <w:lang w:eastAsia="fr-FR"/>
                <w14:ligatures w14:val="none"/>
              </w:rPr>
              <w:t>u</w:t>
            </w:r>
            <w:r w:rsidRPr="00AB17D8">
              <w:rPr>
                <w:rFonts w:eastAsia="Times New Roman"/>
                <w:i/>
                <w:iCs/>
                <w:color w:val="000000" w:themeColor="text1"/>
                <w:kern w:val="0"/>
                <w:sz w:val="16"/>
                <w:szCs w:val="16"/>
                <w:lang w:eastAsia="fr-FR"/>
                <w14:ligatures w14:val="none"/>
              </w:rPr>
              <w:t xml:space="preserve">rbanisme prévoit </w:t>
            </w:r>
            <w:r w:rsidR="00AB17D8" w:rsidRPr="00AB17D8">
              <w:rPr>
                <w:rFonts w:eastAsia="Times New Roman"/>
                <w:i/>
                <w:iCs/>
                <w:color w:val="000000" w:themeColor="text1"/>
                <w:kern w:val="0"/>
                <w:sz w:val="16"/>
                <w:szCs w:val="16"/>
                <w:lang w:eastAsia="fr-FR"/>
                <w14:ligatures w14:val="none"/>
              </w:rPr>
              <w:t>que la révision du PLU fait obligatoirement l’objet d’</w:t>
            </w:r>
            <w:r w:rsidRPr="00AB17D8">
              <w:rPr>
                <w:rFonts w:eastAsia="Times New Roman"/>
                <w:i/>
                <w:iCs/>
                <w:color w:val="000000" w:themeColor="text1"/>
                <w:kern w:val="0"/>
                <w:sz w:val="16"/>
                <w:szCs w:val="16"/>
                <w:lang w:eastAsia="fr-FR"/>
                <w14:ligatures w14:val="none"/>
              </w:rPr>
              <w:t xml:space="preserve">une concertation associant, pendant toute la durée de l’élaboration du projet, les habitants, les associations locales et les autres personnes </w:t>
            </w:r>
            <w:r w:rsidR="00AD013B" w:rsidRPr="00AB17D8">
              <w:rPr>
                <w:rFonts w:eastAsia="Times New Roman"/>
                <w:i/>
                <w:iCs/>
                <w:color w:val="000000" w:themeColor="text1"/>
                <w:kern w:val="0"/>
                <w:sz w:val="16"/>
                <w:szCs w:val="16"/>
                <w:lang w:eastAsia="fr-FR"/>
                <w14:ligatures w14:val="none"/>
              </w:rPr>
              <w:t>concernées</w:t>
            </w:r>
            <w:r w:rsidRPr="00AB17D8">
              <w:rPr>
                <w:rFonts w:eastAsia="Times New Roman"/>
                <w:i/>
                <w:iCs/>
                <w:color w:val="000000" w:themeColor="text1"/>
                <w:kern w:val="0"/>
                <w:sz w:val="16"/>
                <w:szCs w:val="16"/>
                <w:lang w:eastAsia="fr-FR"/>
                <w14:ligatures w14:val="none"/>
              </w:rPr>
              <w:t>.</w:t>
            </w:r>
          </w:p>
        </w:tc>
      </w:tr>
    </w:tbl>
    <w:p w14:paraId="581C319D" w14:textId="3C8C15AE" w:rsidR="0003100B" w:rsidRDefault="0003100B" w:rsidP="00851A9D">
      <w:pPr>
        <w:spacing w:after="150"/>
        <w:jc w:val="both"/>
        <w:rPr>
          <w:rFonts w:ascii="Open Sans" w:eastAsia="Times New Roman" w:hAnsi="Open Sans" w:cs="Open Sans"/>
          <w:color w:val="404040"/>
          <w:kern w:val="0"/>
          <w:sz w:val="18"/>
          <w:szCs w:val="18"/>
          <w:lang w:eastAsia="fr-FR"/>
          <w14:ligatures w14:val="none"/>
        </w:rPr>
      </w:pPr>
      <w:r>
        <w:rPr>
          <w:rFonts w:ascii="Open Sans" w:eastAsia="Times New Roman" w:hAnsi="Open Sans" w:cs="Open Sans"/>
          <w:noProof/>
          <w:color w:val="404040"/>
          <w:kern w:val="0"/>
          <w:sz w:val="18"/>
          <w:szCs w:val="18"/>
          <w:lang w:eastAsia="fr-FR"/>
        </w:rPr>
        <w:drawing>
          <wp:inline distT="0" distB="0" distL="0" distR="0" wp14:anchorId="04FE9A7C" wp14:editId="4A82F5E6">
            <wp:extent cx="4165191" cy="1659988"/>
            <wp:effectExtent l="0" t="0" r="635" b="3810"/>
            <wp:docPr id="720590170" name="Image 4" descr="Une image contenant capture d’écran, text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90170" name="Image 4" descr="Une image contenant capture d’écran, texte, ciel&#10;&#10;Description générée automatiquement"/>
                    <pic:cNvPicPr/>
                  </pic:nvPicPr>
                  <pic:blipFill rotWithShape="1">
                    <a:blip r:embed="rId8" cstate="print">
                      <a:extLst>
                        <a:ext uri="{28A0092B-C50C-407E-A947-70E740481C1C}">
                          <a14:useLocalDpi xmlns:a14="http://schemas.microsoft.com/office/drawing/2010/main" val="0"/>
                        </a:ext>
                      </a:extLst>
                    </a:blip>
                    <a:srcRect l="2336" t="11087" r="24392" b="47635"/>
                    <a:stretch/>
                  </pic:blipFill>
                  <pic:spPr bwMode="auto">
                    <a:xfrm>
                      <a:off x="0" y="0"/>
                      <a:ext cx="4227593" cy="1684857"/>
                    </a:xfrm>
                    <a:prstGeom prst="rect">
                      <a:avLst/>
                    </a:prstGeom>
                    <a:ln>
                      <a:noFill/>
                    </a:ln>
                    <a:extLst>
                      <a:ext uri="{53640926-AAD7-44D8-BBD7-CCE9431645EC}">
                        <a14:shadowObscured xmlns:a14="http://schemas.microsoft.com/office/drawing/2010/main"/>
                      </a:ext>
                    </a:extLst>
                  </pic:spPr>
                </pic:pic>
              </a:graphicData>
            </a:graphic>
          </wp:inline>
        </w:drawing>
      </w:r>
    </w:p>
    <w:p w14:paraId="23844788" w14:textId="0F3DFCE9" w:rsidR="00C71C00" w:rsidRPr="00B00026" w:rsidRDefault="00C71C00" w:rsidP="00851A9D">
      <w:pPr>
        <w:spacing w:after="150"/>
        <w:jc w:val="both"/>
        <w:rPr>
          <w:rFonts w:ascii="Open Sans" w:eastAsia="Times New Roman" w:hAnsi="Open Sans" w:cs="Open Sans"/>
          <w:color w:val="404040"/>
          <w:kern w:val="0"/>
          <w:sz w:val="17"/>
          <w:szCs w:val="17"/>
          <w:lang w:eastAsia="fr-FR"/>
          <w14:ligatures w14:val="none"/>
        </w:rPr>
      </w:pPr>
      <w:r w:rsidRPr="00B00026">
        <w:rPr>
          <w:rFonts w:ascii="Open Sans" w:eastAsia="Times New Roman" w:hAnsi="Open Sans" w:cs="Open Sans"/>
          <w:color w:val="404040"/>
          <w:kern w:val="0"/>
          <w:sz w:val="17"/>
          <w:szCs w:val="17"/>
          <w:lang w:eastAsia="fr-FR"/>
          <w14:ligatures w14:val="none"/>
        </w:rPr>
        <w:t>La concertation préalable est une démarche qui a pour objet d’instituer un échange entre citoyens, élus et techniciens en amont de la conception du projet en leur permettant de prendre connaissance du projet au fur et à mesure de son avancement</w:t>
      </w:r>
      <w:r w:rsidR="00AB17D8" w:rsidRPr="00B00026">
        <w:rPr>
          <w:rFonts w:ascii="Open Sans" w:eastAsia="Times New Roman" w:hAnsi="Open Sans" w:cs="Open Sans"/>
          <w:color w:val="404040"/>
          <w:kern w:val="0"/>
          <w:sz w:val="17"/>
          <w:szCs w:val="17"/>
          <w:lang w:eastAsia="fr-FR"/>
          <w14:ligatures w14:val="none"/>
        </w:rPr>
        <w:t xml:space="preserve">, </w:t>
      </w:r>
      <w:r w:rsidRPr="00B00026">
        <w:rPr>
          <w:rFonts w:ascii="Open Sans" w:eastAsia="Times New Roman" w:hAnsi="Open Sans" w:cs="Open Sans"/>
          <w:color w:val="404040"/>
          <w:kern w:val="0"/>
          <w:sz w:val="17"/>
          <w:szCs w:val="17"/>
          <w:lang w:eastAsia="fr-FR"/>
          <w14:ligatures w14:val="none"/>
        </w:rPr>
        <w:t xml:space="preserve">de participer </w:t>
      </w:r>
      <w:r w:rsidR="00AB17D8" w:rsidRPr="00B00026">
        <w:rPr>
          <w:rFonts w:ascii="Open Sans" w:eastAsia="Times New Roman" w:hAnsi="Open Sans" w:cs="Open Sans"/>
          <w:color w:val="404040"/>
          <w:kern w:val="0"/>
          <w:sz w:val="17"/>
          <w:szCs w:val="17"/>
          <w:lang w:eastAsia="fr-FR"/>
          <w14:ligatures w14:val="none"/>
        </w:rPr>
        <w:t xml:space="preserve">activement </w:t>
      </w:r>
      <w:r w:rsidRPr="00B00026">
        <w:rPr>
          <w:rFonts w:ascii="Open Sans" w:eastAsia="Times New Roman" w:hAnsi="Open Sans" w:cs="Open Sans"/>
          <w:color w:val="404040"/>
          <w:kern w:val="0"/>
          <w:sz w:val="17"/>
          <w:szCs w:val="17"/>
          <w:lang w:eastAsia="fr-FR"/>
          <w14:ligatures w14:val="none"/>
        </w:rPr>
        <w:t xml:space="preserve">au processus de révision et </w:t>
      </w:r>
      <w:r w:rsidR="00AB17D8" w:rsidRPr="00B00026">
        <w:rPr>
          <w:rFonts w:ascii="Open Sans" w:eastAsia="Times New Roman" w:hAnsi="Open Sans" w:cs="Open Sans"/>
          <w:color w:val="404040"/>
          <w:kern w:val="0"/>
          <w:sz w:val="17"/>
          <w:szCs w:val="17"/>
          <w:lang w:eastAsia="fr-FR"/>
          <w14:ligatures w14:val="none"/>
        </w:rPr>
        <w:t>d’</w:t>
      </w:r>
      <w:r w:rsidRPr="00B00026">
        <w:rPr>
          <w:rFonts w:ascii="Open Sans" w:eastAsia="Times New Roman" w:hAnsi="Open Sans" w:cs="Open Sans"/>
          <w:color w:val="404040"/>
          <w:kern w:val="0"/>
          <w:sz w:val="17"/>
          <w:szCs w:val="17"/>
          <w:lang w:eastAsia="fr-FR"/>
          <w14:ligatures w14:val="none"/>
        </w:rPr>
        <w:t xml:space="preserve">exprimer </w:t>
      </w:r>
      <w:r w:rsidR="00AB17D8" w:rsidRPr="00B00026">
        <w:rPr>
          <w:rFonts w:ascii="Open Sans" w:eastAsia="Times New Roman" w:hAnsi="Open Sans" w:cs="Open Sans"/>
          <w:color w:val="404040"/>
          <w:kern w:val="0"/>
          <w:sz w:val="17"/>
          <w:szCs w:val="17"/>
          <w:lang w:eastAsia="fr-FR"/>
          <w14:ligatures w14:val="none"/>
        </w:rPr>
        <w:t>leurs</w:t>
      </w:r>
      <w:r w:rsidRPr="00B00026">
        <w:rPr>
          <w:rFonts w:ascii="Open Sans" w:eastAsia="Times New Roman" w:hAnsi="Open Sans" w:cs="Open Sans"/>
          <w:color w:val="404040"/>
          <w:kern w:val="0"/>
          <w:sz w:val="17"/>
          <w:szCs w:val="17"/>
          <w:lang w:eastAsia="fr-FR"/>
          <w14:ligatures w14:val="none"/>
        </w:rPr>
        <w:t xml:space="preserve"> opinions et avis.</w:t>
      </w:r>
    </w:p>
    <w:p w14:paraId="7DF2D89E" w14:textId="77777777" w:rsidR="00AB17D8" w:rsidRPr="00B00026" w:rsidRDefault="003116B0" w:rsidP="00760017">
      <w:pPr>
        <w:jc w:val="both"/>
        <w:rPr>
          <w:rFonts w:ascii="Open Sans" w:eastAsia="Times New Roman" w:hAnsi="Open Sans" w:cs="Open Sans"/>
          <w:color w:val="000000" w:themeColor="text1"/>
          <w:kern w:val="0"/>
          <w:sz w:val="17"/>
          <w:szCs w:val="17"/>
          <w:lang w:eastAsia="fr-FR"/>
          <w14:ligatures w14:val="none"/>
        </w:rPr>
      </w:pPr>
      <w:r w:rsidRPr="00B00026">
        <w:rPr>
          <w:rFonts w:ascii="Open Sans" w:eastAsia="Times New Roman" w:hAnsi="Open Sans" w:cs="Open Sans"/>
          <w:color w:val="000000" w:themeColor="text1"/>
          <w:kern w:val="0"/>
          <w:sz w:val="17"/>
          <w:szCs w:val="17"/>
          <w:lang w:eastAsia="fr-FR"/>
          <w14:ligatures w14:val="none"/>
        </w:rPr>
        <w:t>Ainsi, tout au long de la démarche, l</w:t>
      </w:r>
      <w:r w:rsidR="00AB17D8" w:rsidRPr="00B00026">
        <w:rPr>
          <w:rFonts w:ascii="Open Sans" w:eastAsia="Times New Roman" w:hAnsi="Open Sans" w:cs="Open Sans"/>
          <w:color w:val="000000" w:themeColor="text1"/>
          <w:kern w:val="0"/>
          <w:sz w:val="17"/>
          <w:szCs w:val="17"/>
          <w:lang w:eastAsia="fr-FR"/>
          <w14:ligatures w14:val="none"/>
        </w:rPr>
        <w:t xml:space="preserve">es habitants de la commune </w:t>
      </w:r>
      <w:r w:rsidRPr="00B00026">
        <w:rPr>
          <w:rFonts w:ascii="Open Sans" w:eastAsia="Times New Roman" w:hAnsi="Open Sans" w:cs="Open Sans"/>
          <w:color w:val="000000" w:themeColor="text1"/>
          <w:kern w:val="0"/>
          <w:sz w:val="17"/>
          <w:szCs w:val="17"/>
          <w:lang w:eastAsia="fr-FR"/>
          <w14:ligatures w14:val="none"/>
        </w:rPr>
        <w:t>ser</w:t>
      </w:r>
      <w:r w:rsidR="00AB17D8" w:rsidRPr="00B00026">
        <w:rPr>
          <w:rFonts w:ascii="Open Sans" w:eastAsia="Times New Roman" w:hAnsi="Open Sans" w:cs="Open Sans"/>
          <w:color w:val="000000" w:themeColor="text1"/>
          <w:kern w:val="0"/>
          <w:sz w:val="17"/>
          <w:szCs w:val="17"/>
          <w:lang w:eastAsia="fr-FR"/>
          <w14:ligatures w14:val="none"/>
        </w:rPr>
        <w:t>ont</w:t>
      </w:r>
      <w:r w:rsidRPr="00B00026">
        <w:rPr>
          <w:rFonts w:ascii="Open Sans" w:eastAsia="Times New Roman" w:hAnsi="Open Sans" w:cs="Open Sans"/>
          <w:color w:val="000000" w:themeColor="text1"/>
          <w:kern w:val="0"/>
          <w:sz w:val="17"/>
          <w:szCs w:val="17"/>
          <w:lang w:eastAsia="fr-FR"/>
          <w14:ligatures w14:val="none"/>
        </w:rPr>
        <w:t xml:space="preserve"> associé</w:t>
      </w:r>
      <w:r w:rsidR="00AB17D8" w:rsidRPr="00B00026">
        <w:rPr>
          <w:rFonts w:ascii="Open Sans" w:eastAsia="Times New Roman" w:hAnsi="Open Sans" w:cs="Open Sans"/>
          <w:color w:val="000000" w:themeColor="text1"/>
          <w:kern w:val="0"/>
          <w:sz w:val="17"/>
          <w:szCs w:val="17"/>
          <w:lang w:eastAsia="fr-FR"/>
          <w14:ligatures w14:val="none"/>
        </w:rPr>
        <w:t>s</w:t>
      </w:r>
      <w:r w:rsidRPr="00B00026">
        <w:rPr>
          <w:rFonts w:ascii="Open Sans" w:eastAsia="Times New Roman" w:hAnsi="Open Sans" w:cs="Open Sans"/>
          <w:color w:val="000000" w:themeColor="text1"/>
          <w:kern w:val="0"/>
          <w:sz w:val="17"/>
          <w:szCs w:val="17"/>
          <w:lang w:eastAsia="fr-FR"/>
          <w14:ligatures w14:val="none"/>
        </w:rPr>
        <w:t xml:space="preserve"> à travers de l’information qui sera diffusée sur plusieurs supports communaux : </w:t>
      </w:r>
    </w:p>
    <w:p w14:paraId="58C8BE15" w14:textId="77777777"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organisation</w:t>
      </w:r>
      <w:proofErr w:type="gramEnd"/>
      <w:r w:rsidRPr="00B00026">
        <w:rPr>
          <w:rFonts w:ascii="Open Sans" w:eastAsia="Times New Roman" w:hAnsi="Open Sans" w:cs="Open Sans"/>
          <w:color w:val="000000" w:themeColor="text1"/>
          <w:kern w:val="0"/>
          <w:sz w:val="17"/>
          <w:szCs w:val="17"/>
          <w:lang w:eastAsia="fr-FR"/>
          <w14:ligatures w14:val="none"/>
        </w:rPr>
        <w:t xml:space="preserve"> de réunions de concertation publique dans les locaux municipaux aux grandes étapes de la révision du PLU ;</w:t>
      </w:r>
    </w:p>
    <w:p w14:paraId="28312264" w14:textId="77777777"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mise</w:t>
      </w:r>
      <w:proofErr w:type="gramEnd"/>
      <w:r w:rsidRPr="00B00026">
        <w:rPr>
          <w:rFonts w:ascii="Open Sans" w:eastAsia="Times New Roman" w:hAnsi="Open Sans" w:cs="Open Sans"/>
          <w:color w:val="000000" w:themeColor="text1"/>
          <w:kern w:val="0"/>
          <w:sz w:val="17"/>
          <w:szCs w:val="17"/>
          <w:lang w:eastAsia="fr-FR"/>
          <w14:ligatures w14:val="none"/>
        </w:rPr>
        <w:t xml:space="preserve"> à disposition en Mairie et sur le site internet de la commune de documents d’information sur la révision du PLU au fur et à mesure de l’avancement des études et de la procédure ;</w:t>
      </w:r>
    </w:p>
    <w:p w14:paraId="00012C5A" w14:textId="1A4011C5"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possibilité</w:t>
      </w:r>
      <w:proofErr w:type="gramEnd"/>
      <w:r w:rsidRPr="00B00026">
        <w:rPr>
          <w:rFonts w:ascii="Open Sans" w:eastAsia="Times New Roman" w:hAnsi="Open Sans" w:cs="Open Sans"/>
          <w:color w:val="000000" w:themeColor="text1"/>
          <w:kern w:val="0"/>
          <w:sz w:val="17"/>
          <w:szCs w:val="17"/>
          <w:lang w:eastAsia="fr-FR"/>
          <w14:ligatures w14:val="none"/>
        </w:rPr>
        <w:t xml:space="preserve"> pour les habitants de faire parvenir des observations via une adresse </w:t>
      </w:r>
      <w:proofErr w:type="gramStart"/>
      <w:r w:rsidRPr="00B00026">
        <w:rPr>
          <w:rFonts w:ascii="Open Sans" w:eastAsia="Times New Roman" w:hAnsi="Open Sans" w:cs="Open Sans"/>
          <w:color w:val="000000" w:themeColor="text1"/>
          <w:kern w:val="0"/>
          <w:sz w:val="17"/>
          <w:szCs w:val="17"/>
          <w:lang w:eastAsia="fr-FR"/>
          <w14:ligatures w14:val="none"/>
        </w:rPr>
        <w:t>mail</w:t>
      </w:r>
      <w:proofErr w:type="gramEnd"/>
      <w:r w:rsidRPr="00B00026">
        <w:rPr>
          <w:rFonts w:ascii="Open Sans" w:eastAsia="Times New Roman" w:hAnsi="Open Sans" w:cs="Open Sans"/>
          <w:color w:val="000000" w:themeColor="text1"/>
          <w:kern w:val="0"/>
          <w:sz w:val="17"/>
          <w:szCs w:val="17"/>
          <w:lang w:eastAsia="fr-FR"/>
          <w14:ligatures w14:val="none"/>
        </w:rPr>
        <w:t xml:space="preserve"> spécif</w:t>
      </w:r>
      <w:r w:rsidR="00E368B7">
        <w:rPr>
          <w:rFonts w:ascii="Open Sans" w:eastAsia="Times New Roman" w:hAnsi="Open Sans" w:cs="Open Sans"/>
          <w:color w:val="000000" w:themeColor="text1"/>
          <w:kern w:val="0"/>
          <w:sz w:val="17"/>
          <w:szCs w:val="17"/>
          <w:lang w:eastAsia="fr-FR"/>
          <w14:ligatures w14:val="none"/>
        </w:rPr>
        <w:t xml:space="preserve">ique </w:t>
      </w:r>
      <w:r w:rsidRPr="00B00026">
        <w:rPr>
          <w:rFonts w:ascii="Open Sans" w:eastAsia="Times New Roman" w:hAnsi="Open Sans" w:cs="Open Sans"/>
          <w:color w:val="000000" w:themeColor="text1"/>
          <w:kern w:val="0"/>
          <w:sz w:val="17"/>
          <w:szCs w:val="17"/>
          <w:lang w:eastAsia="fr-FR"/>
          <w14:ligatures w14:val="none"/>
        </w:rPr>
        <w:t>;</w:t>
      </w:r>
    </w:p>
    <w:p w14:paraId="480F19E3" w14:textId="77777777"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informations</w:t>
      </w:r>
      <w:proofErr w:type="gramEnd"/>
      <w:r w:rsidRPr="00B00026">
        <w:rPr>
          <w:rFonts w:ascii="Open Sans" w:eastAsia="Times New Roman" w:hAnsi="Open Sans" w:cs="Open Sans"/>
          <w:color w:val="000000" w:themeColor="text1"/>
          <w:kern w:val="0"/>
          <w:sz w:val="17"/>
          <w:szCs w:val="17"/>
          <w:lang w:eastAsia="fr-FR"/>
          <w14:ligatures w14:val="none"/>
        </w:rPr>
        <w:t xml:space="preserve"> quant aux différentes étapes du projet sur les réseaux sociaux et autres publications municipales ;</w:t>
      </w:r>
    </w:p>
    <w:p w14:paraId="7B71D36C" w14:textId="11F4ECB5" w:rsidR="00B00026" w:rsidRPr="00B00026" w:rsidRDefault="00B00026" w:rsidP="00B00026">
      <w:pPr>
        <w:numPr>
          <w:ilvl w:val="0"/>
          <w:numId w:val="1"/>
        </w:numPr>
        <w:ind w:left="567" w:hanging="283"/>
        <w:jc w:val="both"/>
        <w:rPr>
          <w:rFonts w:ascii="Open Sans" w:eastAsia="Times New Roman" w:hAnsi="Open Sans" w:cs="Open Sans"/>
          <w:color w:val="000000" w:themeColor="text1"/>
          <w:kern w:val="0"/>
          <w:sz w:val="17"/>
          <w:szCs w:val="17"/>
          <w:lang w:eastAsia="fr-FR"/>
          <w14:ligatures w14:val="none"/>
        </w:rPr>
      </w:pPr>
      <w:proofErr w:type="gramStart"/>
      <w:r w:rsidRPr="00B00026">
        <w:rPr>
          <w:rFonts w:ascii="Open Sans" w:eastAsia="Times New Roman" w:hAnsi="Open Sans" w:cs="Open Sans"/>
          <w:color w:val="000000" w:themeColor="text1"/>
          <w:kern w:val="0"/>
          <w:sz w:val="17"/>
          <w:szCs w:val="17"/>
          <w:lang w:eastAsia="fr-FR"/>
          <w14:ligatures w14:val="none"/>
        </w:rPr>
        <w:t>mise</w:t>
      </w:r>
      <w:proofErr w:type="gramEnd"/>
      <w:r w:rsidRPr="00B00026">
        <w:rPr>
          <w:rFonts w:ascii="Open Sans" w:eastAsia="Times New Roman" w:hAnsi="Open Sans" w:cs="Open Sans"/>
          <w:color w:val="000000" w:themeColor="text1"/>
          <w:kern w:val="0"/>
          <w:sz w:val="17"/>
          <w:szCs w:val="17"/>
          <w:lang w:eastAsia="fr-FR"/>
          <w14:ligatures w14:val="none"/>
        </w:rPr>
        <w:t xml:space="preserve"> en place d’une exposition publique évolutive.</w:t>
      </w:r>
    </w:p>
    <w:p w14:paraId="3638780C" w14:textId="77777777" w:rsidR="00AB17D8" w:rsidRPr="00B00026" w:rsidRDefault="00AB17D8" w:rsidP="00AB17D8">
      <w:pPr>
        <w:jc w:val="both"/>
        <w:rPr>
          <w:rFonts w:ascii="Open Sans" w:eastAsia="Times New Roman" w:hAnsi="Open Sans" w:cs="Open Sans"/>
          <w:color w:val="000000" w:themeColor="text1"/>
          <w:kern w:val="0"/>
          <w:sz w:val="17"/>
          <w:szCs w:val="17"/>
          <w:lang w:eastAsia="fr-FR"/>
          <w14:ligatures w14:val="none"/>
        </w:rPr>
      </w:pPr>
    </w:p>
    <w:p w14:paraId="58687572" w14:textId="21C1334A" w:rsidR="00AD013B" w:rsidRPr="00B00026" w:rsidRDefault="00961381" w:rsidP="00961381">
      <w:pPr>
        <w:jc w:val="both"/>
        <w:rPr>
          <w:rFonts w:ascii="Open Sans" w:eastAsia="Times New Roman" w:hAnsi="Open Sans" w:cs="Open Sans"/>
          <w:color w:val="404040"/>
          <w:kern w:val="0"/>
          <w:sz w:val="17"/>
          <w:szCs w:val="17"/>
          <w:lang w:eastAsia="fr-FR"/>
          <w14:ligatures w14:val="none"/>
        </w:rPr>
      </w:pPr>
      <w:r w:rsidRPr="00B00026">
        <w:rPr>
          <w:rFonts w:ascii="Open Sans" w:eastAsia="Times New Roman" w:hAnsi="Open Sans" w:cs="Open Sans"/>
          <w:color w:val="404040"/>
          <w:kern w:val="0"/>
          <w:sz w:val="17"/>
          <w:szCs w:val="17"/>
          <w:lang w:eastAsia="fr-FR"/>
          <w14:ligatures w14:val="none"/>
        </w:rPr>
        <w:t xml:space="preserve">Un </w:t>
      </w:r>
      <w:r w:rsidRPr="00B00026">
        <w:rPr>
          <w:rFonts w:ascii="Open Sans" w:eastAsia="Times New Roman" w:hAnsi="Open Sans" w:cs="Open Sans"/>
          <w:b/>
          <w:bCs/>
          <w:color w:val="404040"/>
          <w:kern w:val="0"/>
          <w:sz w:val="17"/>
          <w:szCs w:val="17"/>
          <w:lang w:eastAsia="fr-FR"/>
          <w14:ligatures w14:val="none"/>
        </w:rPr>
        <w:t xml:space="preserve">registre </w:t>
      </w:r>
      <w:r w:rsidR="00AD013B" w:rsidRPr="00B00026">
        <w:rPr>
          <w:rFonts w:ascii="Open Sans" w:eastAsia="Times New Roman" w:hAnsi="Open Sans" w:cs="Open Sans"/>
          <w:b/>
          <w:bCs/>
          <w:color w:val="404040"/>
          <w:kern w:val="0"/>
          <w:sz w:val="17"/>
          <w:szCs w:val="17"/>
          <w:lang w:eastAsia="fr-FR"/>
          <w14:ligatures w14:val="none"/>
        </w:rPr>
        <w:t>de concertation</w:t>
      </w:r>
      <w:r w:rsidR="00AD013B" w:rsidRPr="00B00026">
        <w:rPr>
          <w:rFonts w:ascii="Open Sans" w:eastAsia="Times New Roman" w:hAnsi="Open Sans" w:cs="Open Sans"/>
          <w:color w:val="404040"/>
          <w:kern w:val="0"/>
          <w:sz w:val="17"/>
          <w:szCs w:val="17"/>
          <w:lang w:eastAsia="fr-FR"/>
          <w14:ligatures w14:val="none"/>
        </w:rPr>
        <w:t xml:space="preserve"> </w:t>
      </w:r>
      <w:r w:rsidRPr="00B00026">
        <w:rPr>
          <w:rFonts w:ascii="Open Sans" w:eastAsia="Times New Roman" w:hAnsi="Open Sans" w:cs="Open Sans"/>
          <w:color w:val="404040"/>
          <w:kern w:val="0"/>
          <w:sz w:val="17"/>
          <w:szCs w:val="17"/>
          <w:lang w:eastAsia="fr-FR"/>
          <w14:ligatures w14:val="none"/>
        </w:rPr>
        <w:t>spécifique sera mis à disposition du public</w:t>
      </w:r>
      <w:r w:rsidR="00AD013B" w:rsidRPr="00B00026">
        <w:rPr>
          <w:rFonts w:ascii="Open Sans" w:eastAsia="Times New Roman" w:hAnsi="Open Sans" w:cs="Open Sans"/>
          <w:color w:val="404040"/>
          <w:kern w:val="0"/>
          <w:sz w:val="17"/>
          <w:szCs w:val="17"/>
          <w:lang w:eastAsia="fr-FR"/>
          <w14:ligatures w14:val="none"/>
        </w:rPr>
        <w:t xml:space="preserve"> aux heures et jours ouvrables de la mairie. Consciente des contraintes du public, la ville a également créé </w:t>
      </w:r>
      <w:r w:rsidR="00AD013B" w:rsidRPr="00B00026">
        <w:rPr>
          <w:rFonts w:ascii="Open Sans" w:eastAsia="Times New Roman" w:hAnsi="Open Sans" w:cs="Open Sans"/>
          <w:b/>
          <w:bCs/>
          <w:color w:val="404040"/>
          <w:kern w:val="0"/>
          <w:sz w:val="17"/>
          <w:szCs w:val="17"/>
          <w:lang w:eastAsia="fr-FR"/>
          <w14:ligatures w14:val="none"/>
        </w:rPr>
        <w:t xml:space="preserve">une adresse </w:t>
      </w:r>
      <w:proofErr w:type="gramStart"/>
      <w:r w:rsidR="00AD013B" w:rsidRPr="00B00026">
        <w:rPr>
          <w:rFonts w:ascii="Open Sans" w:eastAsia="Times New Roman" w:hAnsi="Open Sans" w:cs="Open Sans"/>
          <w:b/>
          <w:bCs/>
          <w:color w:val="404040"/>
          <w:kern w:val="0"/>
          <w:sz w:val="17"/>
          <w:szCs w:val="17"/>
          <w:lang w:eastAsia="fr-FR"/>
          <w14:ligatures w14:val="none"/>
        </w:rPr>
        <w:t>mail</w:t>
      </w:r>
      <w:proofErr w:type="gramEnd"/>
      <w:r w:rsidR="00AD013B" w:rsidRPr="00B00026">
        <w:rPr>
          <w:rFonts w:ascii="Open Sans" w:eastAsia="Times New Roman" w:hAnsi="Open Sans" w:cs="Open Sans"/>
          <w:b/>
          <w:bCs/>
          <w:color w:val="404040"/>
          <w:kern w:val="0"/>
          <w:sz w:val="17"/>
          <w:szCs w:val="17"/>
          <w:lang w:eastAsia="fr-FR"/>
          <w14:ligatures w14:val="none"/>
        </w:rPr>
        <w:t xml:space="preserve"> spécifique</w:t>
      </w:r>
      <w:r w:rsidR="00AD013B" w:rsidRPr="00B00026">
        <w:rPr>
          <w:rFonts w:ascii="Open Sans" w:eastAsia="Times New Roman" w:hAnsi="Open Sans" w:cs="Open Sans"/>
          <w:color w:val="404040"/>
          <w:kern w:val="0"/>
          <w:sz w:val="17"/>
          <w:szCs w:val="17"/>
          <w:lang w:eastAsia="fr-FR"/>
          <w14:ligatures w14:val="none"/>
        </w:rPr>
        <w:t xml:space="preserve"> à la procédure pour permettre une interaction plus efficace : </w:t>
      </w:r>
      <w:hyperlink r:id="rId9" w:history="1">
        <w:r w:rsidR="00B00026" w:rsidRPr="00B00026">
          <w:rPr>
            <w:rFonts w:ascii="Open Sans" w:eastAsia="Times New Roman" w:hAnsi="Open Sans" w:cs="Open Sans"/>
            <w:color w:val="000000" w:themeColor="text1"/>
            <w:kern w:val="0"/>
            <w:sz w:val="17"/>
            <w:szCs w:val="17"/>
            <w:highlight w:val="yellow"/>
            <w:lang w:eastAsia="fr-FR"/>
            <w14:ligatures w14:val="none"/>
          </w:rPr>
          <w:t>revisionplu@cormeilles-en-vexin.fr</w:t>
        </w:r>
      </w:hyperlink>
    </w:p>
    <w:p w14:paraId="53F73D25" w14:textId="77777777" w:rsidR="00AD013B" w:rsidRDefault="00AD013B" w:rsidP="00961381">
      <w:pPr>
        <w:jc w:val="both"/>
        <w:rPr>
          <w:rFonts w:ascii="Open Sans" w:eastAsia="Times New Roman" w:hAnsi="Open Sans" w:cs="Open Sans"/>
          <w:color w:val="404040"/>
          <w:kern w:val="0"/>
          <w:sz w:val="18"/>
          <w:szCs w:val="18"/>
          <w:lang w:eastAsia="fr-FR"/>
          <w14:ligatures w14:val="none"/>
        </w:rPr>
      </w:pPr>
    </w:p>
    <w:p w14:paraId="72401C25" w14:textId="77777777" w:rsidR="00FA79E0" w:rsidRDefault="00FA79E0" w:rsidP="00961381">
      <w:pPr>
        <w:jc w:val="both"/>
        <w:rPr>
          <w:rFonts w:ascii="Open Sans" w:eastAsia="Times New Roman" w:hAnsi="Open Sans" w:cs="Open Sans"/>
          <w:color w:val="404040"/>
          <w:kern w:val="0"/>
          <w:sz w:val="17"/>
          <w:szCs w:val="17"/>
          <w:lang w:eastAsia="fr-FR"/>
          <w14:ligatures w14:val="none"/>
        </w:rPr>
      </w:pPr>
    </w:p>
    <w:p w14:paraId="1C4A005A" w14:textId="77777777" w:rsidR="00FA79E0" w:rsidRDefault="00FA79E0" w:rsidP="00961381">
      <w:pPr>
        <w:jc w:val="both"/>
        <w:rPr>
          <w:rFonts w:ascii="Open Sans" w:eastAsia="Times New Roman" w:hAnsi="Open Sans" w:cs="Open Sans"/>
          <w:color w:val="404040"/>
          <w:kern w:val="0"/>
          <w:sz w:val="17"/>
          <w:szCs w:val="17"/>
          <w:lang w:eastAsia="fr-FR"/>
          <w14:ligatures w14:val="none"/>
        </w:rPr>
      </w:pPr>
    </w:p>
    <w:p w14:paraId="45CFA6B9" w14:textId="2084A8BC" w:rsidR="00AD013B" w:rsidRPr="00B00026" w:rsidRDefault="00AD013B" w:rsidP="00961381">
      <w:pPr>
        <w:jc w:val="both"/>
        <w:rPr>
          <w:rFonts w:ascii="Open Sans" w:eastAsia="Times New Roman" w:hAnsi="Open Sans" w:cs="Open Sans"/>
          <w:color w:val="404040"/>
          <w:kern w:val="0"/>
          <w:sz w:val="17"/>
          <w:szCs w:val="17"/>
          <w:lang w:eastAsia="fr-FR"/>
          <w14:ligatures w14:val="none"/>
        </w:rPr>
      </w:pPr>
      <w:r w:rsidRPr="00B00026">
        <w:rPr>
          <w:rFonts w:ascii="Open Sans" w:eastAsia="Times New Roman" w:hAnsi="Open Sans" w:cs="Open Sans"/>
          <w:color w:val="404040"/>
          <w:kern w:val="0"/>
          <w:sz w:val="17"/>
          <w:szCs w:val="17"/>
          <w:lang w:eastAsia="fr-FR"/>
          <w14:ligatures w14:val="none"/>
        </w:rPr>
        <w:lastRenderedPageBreak/>
        <w:t xml:space="preserve">Les élus comptent vivement sur la participation massive du public pour enrichir la portée du projet tout en insistant sur le fait que le futur PLU de </w:t>
      </w:r>
      <w:r w:rsidR="00C24583" w:rsidRPr="00B00026">
        <w:rPr>
          <w:rFonts w:ascii="Open Sans" w:eastAsia="Times New Roman" w:hAnsi="Open Sans" w:cs="Open Sans"/>
          <w:color w:val="404040"/>
          <w:kern w:val="0"/>
          <w:sz w:val="17"/>
          <w:szCs w:val="17"/>
          <w:lang w:eastAsia="fr-FR"/>
          <w14:ligatures w14:val="none"/>
        </w:rPr>
        <w:t xml:space="preserve">Cormeilles-en-Vexin </w:t>
      </w:r>
      <w:r w:rsidRPr="00B00026">
        <w:rPr>
          <w:rFonts w:ascii="Open Sans" w:eastAsia="Times New Roman" w:hAnsi="Open Sans" w:cs="Open Sans"/>
          <w:color w:val="404040"/>
          <w:kern w:val="0"/>
          <w:sz w:val="17"/>
          <w:szCs w:val="17"/>
          <w:lang w:eastAsia="fr-FR"/>
          <w14:ligatures w14:val="none"/>
        </w:rPr>
        <w:t xml:space="preserve">visera prioritairement à </w:t>
      </w:r>
      <w:r w:rsidRPr="00B00026">
        <w:rPr>
          <w:rFonts w:ascii="Open Sans" w:eastAsia="Times New Roman" w:hAnsi="Open Sans" w:cs="Open Sans"/>
          <w:b/>
          <w:bCs/>
          <w:color w:val="404040"/>
          <w:kern w:val="0"/>
          <w:sz w:val="17"/>
          <w:szCs w:val="17"/>
          <w:lang w:eastAsia="fr-FR"/>
          <w14:ligatures w14:val="none"/>
        </w:rPr>
        <w:t>servir les intérêts communs</w:t>
      </w:r>
      <w:r w:rsidRPr="00B00026">
        <w:rPr>
          <w:rFonts w:ascii="Open Sans" w:eastAsia="Times New Roman" w:hAnsi="Open Sans" w:cs="Open Sans"/>
          <w:color w:val="404040"/>
          <w:kern w:val="0"/>
          <w:sz w:val="17"/>
          <w:szCs w:val="17"/>
          <w:lang w:eastAsia="fr-FR"/>
          <w14:ligatures w14:val="none"/>
        </w:rPr>
        <w:t>, sans qu’il soit nécessairement possible de répondre favorablement à chaque particularité.</w:t>
      </w:r>
    </w:p>
    <w:p w14:paraId="518C2FD7" w14:textId="77777777" w:rsidR="00AD013B" w:rsidRPr="00B00026" w:rsidRDefault="00AD013B" w:rsidP="00961381">
      <w:pPr>
        <w:jc w:val="both"/>
        <w:rPr>
          <w:rFonts w:ascii="Open Sans" w:eastAsia="Times New Roman" w:hAnsi="Open Sans" w:cs="Open Sans"/>
          <w:color w:val="404040"/>
          <w:kern w:val="0"/>
          <w:sz w:val="17"/>
          <w:szCs w:val="17"/>
          <w:lang w:eastAsia="fr-FR"/>
          <w14:ligatures w14:val="none"/>
        </w:rPr>
      </w:pPr>
    </w:p>
    <w:p w14:paraId="43A5D7D0" w14:textId="23913615" w:rsidR="00AD013B" w:rsidRPr="00B00026" w:rsidRDefault="00AD013B" w:rsidP="00961381">
      <w:pPr>
        <w:jc w:val="both"/>
        <w:rPr>
          <w:rFonts w:ascii="Open Sans" w:eastAsia="Times New Roman" w:hAnsi="Open Sans" w:cs="Open Sans"/>
          <w:color w:val="404040"/>
          <w:kern w:val="0"/>
          <w:sz w:val="17"/>
          <w:szCs w:val="17"/>
          <w:lang w:eastAsia="fr-FR"/>
          <w14:ligatures w14:val="none"/>
        </w:rPr>
      </w:pPr>
      <w:r w:rsidRPr="00B00026">
        <w:rPr>
          <w:rFonts w:ascii="Open Sans" w:eastAsia="Times New Roman" w:hAnsi="Open Sans" w:cs="Open Sans"/>
          <w:color w:val="404040"/>
          <w:kern w:val="0"/>
          <w:sz w:val="17"/>
          <w:szCs w:val="17"/>
          <w:lang w:eastAsia="fr-FR"/>
          <w14:ligatures w14:val="none"/>
        </w:rPr>
        <w:t xml:space="preserve">La révision d’un PLU est une procédure longue (environ deux ans), aussi la population est invitée à suivre les informations sur le site internet de la </w:t>
      </w:r>
      <w:r w:rsidR="00C24583" w:rsidRPr="00B00026">
        <w:rPr>
          <w:rFonts w:ascii="Open Sans" w:eastAsia="Times New Roman" w:hAnsi="Open Sans" w:cs="Open Sans"/>
          <w:color w:val="404040"/>
          <w:kern w:val="0"/>
          <w:sz w:val="17"/>
          <w:szCs w:val="17"/>
          <w:lang w:eastAsia="fr-FR"/>
          <w14:ligatures w14:val="none"/>
        </w:rPr>
        <w:t>commune</w:t>
      </w:r>
      <w:r w:rsidRPr="00B00026">
        <w:rPr>
          <w:rFonts w:ascii="Open Sans" w:eastAsia="Times New Roman" w:hAnsi="Open Sans" w:cs="Open Sans"/>
          <w:color w:val="404040"/>
          <w:kern w:val="0"/>
          <w:sz w:val="17"/>
          <w:szCs w:val="17"/>
          <w:lang w:eastAsia="fr-FR"/>
          <w14:ligatures w14:val="none"/>
        </w:rPr>
        <w:t xml:space="preserve"> et sur les panneaux d’affichage public dès la rentrée de septembre 202</w:t>
      </w:r>
      <w:r w:rsidR="00C24583" w:rsidRPr="00B00026">
        <w:rPr>
          <w:rFonts w:ascii="Open Sans" w:eastAsia="Times New Roman" w:hAnsi="Open Sans" w:cs="Open Sans"/>
          <w:color w:val="404040"/>
          <w:kern w:val="0"/>
          <w:sz w:val="17"/>
          <w:szCs w:val="17"/>
          <w:lang w:eastAsia="fr-FR"/>
          <w14:ligatures w14:val="none"/>
        </w:rPr>
        <w:t>6</w:t>
      </w:r>
      <w:r w:rsidRPr="00B00026">
        <w:rPr>
          <w:rFonts w:ascii="Open Sans" w:eastAsia="Times New Roman" w:hAnsi="Open Sans" w:cs="Open Sans"/>
          <w:color w:val="404040"/>
          <w:kern w:val="0"/>
          <w:sz w:val="17"/>
          <w:szCs w:val="17"/>
          <w:lang w:eastAsia="fr-FR"/>
          <w14:ligatures w14:val="none"/>
        </w:rPr>
        <w:t>.</w:t>
      </w:r>
    </w:p>
    <w:p w14:paraId="423637BC" w14:textId="77777777" w:rsidR="00AD013B" w:rsidRDefault="00AD013B" w:rsidP="00961381">
      <w:pPr>
        <w:jc w:val="both"/>
        <w:rPr>
          <w:rFonts w:ascii="Open Sans" w:eastAsia="Times New Roman" w:hAnsi="Open Sans" w:cs="Open Sans"/>
          <w:color w:val="404040"/>
          <w:kern w:val="0"/>
          <w:sz w:val="18"/>
          <w:szCs w:val="18"/>
          <w:lang w:eastAsia="fr-FR"/>
          <w14:ligatures w14:val="none"/>
        </w:rPr>
      </w:pPr>
    </w:p>
    <w:p w14:paraId="60E0B63D" w14:textId="77777777" w:rsidR="00C71C00" w:rsidRPr="00A20376" w:rsidRDefault="00C71C00" w:rsidP="00961381">
      <w:pPr>
        <w:jc w:val="both"/>
        <w:rPr>
          <w:rFonts w:ascii="Open Sans" w:eastAsia="Times New Roman" w:hAnsi="Open Sans" w:cs="Open Sans"/>
          <w:color w:val="404040"/>
          <w:kern w:val="0"/>
          <w:sz w:val="18"/>
          <w:szCs w:val="18"/>
          <w:lang w:eastAsia="fr-FR"/>
          <w14:ligatures w14:val="none"/>
        </w:rPr>
      </w:pPr>
    </w:p>
    <w:p w14:paraId="0E3FD686" w14:textId="77777777" w:rsidR="00961381" w:rsidRDefault="00961381"/>
    <w:sectPr w:rsidR="00961381" w:rsidSect="00A20376">
      <w:pgSz w:w="16820" w:h="11900" w:orient="landscape"/>
      <w:pgMar w:top="1417" w:right="1417" w:bottom="1417" w:left="1417" w:header="708" w:footer="708"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TPressura-Light">
    <w:altName w:val="GT Pressura Light"/>
    <w:panose1 w:val="00000000000000000000"/>
    <w:charset w:val="4D"/>
    <w:family w:val="auto"/>
    <w:notTrueType/>
    <w:pitch w:val="variable"/>
    <w:sig w:usb0="A00000AF" w:usb1="5000206A" w:usb2="00000000" w:usb3="00000000" w:csb0="00000093"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B4306"/>
    <w:multiLevelType w:val="multilevel"/>
    <w:tmpl w:val="E8F6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F84D88"/>
    <w:multiLevelType w:val="multilevel"/>
    <w:tmpl w:val="4D14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333161"/>
    <w:multiLevelType w:val="hybridMultilevel"/>
    <w:tmpl w:val="DE203294"/>
    <w:lvl w:ilvl="0" w:tplc="8914511E">
      <w:start w:val="1"/>
      <w:numFmt w:val="bullet"/>
      <w:lvlText w:val="-"/>
      <w:lvlJc w:val="left"/>
      <w:pPr>
        <w:ind w:left="720" w:hanging="360"/>
      </w:pPr>
      <w:rPr>
        <w:rFonts w:ascii="GTPressura-Light" w:eastAsiaTheme="minorHAnsi" w:hAnsi="GTPressura-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CBF0C83"/>
    <w:multiLevelType w:val="multilevel"/>
    <w:tmpl w:val="3DE60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2E2BBA"/>
    <w:multiLevelType w:val="multilevel"/>
    <w:tmpl w:val="4E56C5E6"/>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20"/>
        </w:tabs>
        <w:ind w:left="120" w:hanging="360"/>
      </w:pPr>
      <w:rPr>
        <w:rFonts w:ascii="Courier New" w:hAnsi="Courier New" w:hint="default"/>
        <w:sz w:val="20"/>
      </w:rPr>
    </w:lvl>
    <w:lvl w:ilvl="2" w:tentative="1">
      <w:start w:val="1"/>
      <w:numFmt w:val="bullet"/>
      <w:lvlText w:val=""/>
      <w:lvlJc w:val="left"/>
      <w:pPr>
        <w:tabs>
          <w:tab w:val="num" w:pos="840"/>
        </w:tabs>
        <w:ind w:left="840" w:hanging="360"/>
      </w:pPr>
      <w:rPr>
        <w:rFonts w:ascii="Wingdings" w:hAnsi="Wingdings" w:hint="default"/>
        <w:sz w:val="20"/>
      </w:rPr>
    </w:lvl>
    <w:lvl w:ilvl="3" w:tentative="1">
      <w:start w:val="1"/>
      <w:numFmt w:val="bullet"/>
      <w:lvlText w:val=""/>
      <w:lvlJc w:val="left"/>
      <w:pPr>
        <w:tabs>
          <w:tab w:val="num" w:pos="1560"/>
        </w:tabs>
        <w:ind w:left="1560" w:hanging="360"/>
      </w:pPr>
      <w:rPr>
        <w:rFonts w:ascii="Wingdings" w:hAnsi="Wingdings" w:hint="default"/>
        <w:sz w:val="20"/>
      </w:rPr>
    </w:lvl>
    <w:lvl w:ilvl="4" w:tentative="1">
      <w:start w:val="1"/>
      <w:numFmt w:val="bullet"/>
      <w:lvlText w:val=""/>
      <w:lvlJc w:val="left"/>
      <w:pPr>
        <w:tabs>
          <w:tab w:val="num" w:pos="2280"/>
        </w:tabs>
        <w:ind w:left="2280" w:hanging="360"/>
      </w:pPr>
      <w:rPr>
        <w:rFonts w:ascii="Wingdings" w:hAnsi="Wingdings" w:hint="default"/>
        <w:sz w:val="20"/>
      </w:rPr>
    </w:lvl>
    <w:lvl w:ilvl="5" w:tentative="1">
      <w:start w:val="1"/>
      <w:numFmt w:val="bullet"/>
      <w:lvlText w:val=""/>
      <w:lvlJc w:val="left"/>
      <w:pPr>
        <w:tabs>
          <w:tab w:val="num" w:pos="3000"/>
        </w:tabs>
        <w:ind w:left="3000" w:hanging="360"/>
      </w:pPr>
      <w:rPr>
        <w:rFonts w:ascii="Wingdings" w:hAnsi="Wingdings" w:hint="default"/>
        <w:sz w:val="20"/>
      </w:rPr>
    </w:lvl>
    <w:lvl w:ilvl="6" w:tentative="1">
      <w:start w:val="1"/>
      <w:numFmt w:val="bullet"/>
      <w:lvlText w:val=""/>
      <w:lvlJc w:val="left"/>
      <w:pPr>
        <w:tabs>
          <w:tab w:val="num" w:pos="3720"/>
        </w:tabs>
        <w:ind w:left="3720" w:hanging="360"/>
      </w:pPr>
      <w:rPr>
        <w:rFonts w:ascii="Wingdings" w:hAnsi="Wingdings" w:hint="default"/>
        <w:sz w:val="20"/>
      </w:rPr>
    </w:lvl>
    <w:lvl w:ilvl="7" w:tentative="1">
      <w:start w:val="1"/>
      <w:numFmt w:val="bullet"/>
      <w:lvlText w:val=""/>
      <w:lvlJc w:val="left"/>
      <w:pPr>
        <w:tabs>
          <w:tab w:val="num" w:pos="4440"/>
        </w:tabs>
        <w:ind w:left="4440" w:hanging="360"/>
      </w:pPr>
      <w:rPr>
        <w:rFonts w:ascii="Wingdings" w:hAnsi="Wingdings" w:hint="default"/>
        <w:sz w:val="20"/>
      </w:rPr>
    </w:lvl>
    <w:lvl w:ilvl="8" w:tentative="1">
      <w:start w:val="1"/>
      <w:numFmt w:val="bullet"/>
      <w:lvlText w:val=""/>
      <w:lvlJc w:val="left"/>
      <w:pPr>
        <w:tabs>
          <w:tab w:val="num" w:pos="5160"/>
        </w:tabs>
        <w:ind w:left="5160" w:hanging="360"/>
      </w:pPr>
      <w:rPr>
        <w:rFonts w:ascii="Wingdings" w:hAnsi="Wingdings" w:hint="default"/>
        <w:sz w:val="20"/>
      </w:rPr>
    </w:lvl>
  </w:abstractNum>
  <w:num w:numId="1" w16cid:durableId="683366805">
    <w:abstractNumId w:val="4"/>
  </w:num>
  <w:num w:numId="2" w16cid:durableId="940189358">
    <w:abstractNumId w:val="1"/>
  </w:num>
  <w:num w:numId="3" w16cid:durableId="661854140">
    <w:abstractNumId w:val="0"/>
  </w:num>
  <w:num w:numId="4" w16cid:durableId="1073702267">
    <w:abstractNumId w:val="3"/>
  </w:num>
  <w:num w:numId="5" w16cid:durableId="47533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376"/>
    <w:rsid w:val="0003100B"/>
    <w:rsid w:val="00033A64"/>
    <w:rsid w:val="00106C3B"/>
    <w:rsid w:val="0013101F"/>
    <w:rsid w:val="00164F1C"/>
    <w:rsid w:val="00287E29"/>
    <w:rsid w:val="002A5AAF"/>
    <w:rsid w:val="002D21DE"/>
    <w:rsid w:val="003116B0"/>
    <w:rsid w:val="00321973"/>
    <w:rsid w:val="00331C87"/>
    <w:rsid w:val="003C1F03"/>
    <w:rsid w:val="004120B8"/>
    <w:rsid w:val="004A128E"/>
    <w:rsid w:val="00504FC6"/>
    <w:rsid w:val="005B4B55"/>
    <w:rsid w:val="006978EF"/>
    <w:rsid w:val="00760017"/>
    <w:rsid w:val="00851A9D"/>
    <w:rsid w:val="008B6029"/>
    <w:rsid w:val="009222CD"/>
    <w:rsid w:val="00961381"/>
    <w:rsid w:val="00970A1C"/>
    <w:rsid w:val="00A20376"/>
    <w:rsid w:val="00AA3517"/>
    <w:rsid w:val="00AB17D8"/>
    <w:rsid w:val="00AD013B"/>
    <w:rsid w:val="00B00026"/>
    <w:rsid w:val="00BA4D2C"/>
    <w:rsid w:val="00C24583"/>
    <w:rsid w:val="00C24F37"/>
    <w:rsid w:val="00C25A38"/>
    <w:rsid w:val="00C71C00"/>
    <w:rsid w:val="00C86167"/>
    <w:rsid w:val="00D23716"/>
    <w:rsid w:val="00DE6824"/>
    <w:rsid w:val="00E368B7"/>
    <w:rsid w:val="00E47F03"/>
    <w:rsid w:val="00E64346"/>
    <w:rsid w:val="00ED79BF"/>
    <w:rsid w:val="00F07389"/>
    <w:rsid w:val="00FA79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DA0E7"/>
  <w15:chartTrackingRefBased/>
  <w15:docId w15:val="{EF9C4FC8-B2AA-3E46-8C93-B9BC4E5DA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Titre1">
    <w:name w:val="heading 1"/>
    <w:basedOn w:val="Normal"/>
    <w:link w:val="Titre1Car"/>
    <w:uiPriority w:val="9"/>
    <w:qFormat/>
    <w:rsid w:val="002D21DE"/>
    <w:pPr>
      <w:spacing w:before="100" w:beforeAutospacing="1" w:after="100" w:afterAutospacing="1"/>
      <w:outlineLvl w:val="0"/>
    </w:pPr>
    <w:rPr>
      <w:rFonts w:ascii="Times New Roman" w:eastAsia="Times New Roman" w:hAnsi="Times New Roman" w:cs="Times New Roman"/>
      <w:b/>
      <w:bCs/>
      <w:kern w:val="36"/>
      <w:sz w:val="48"/>
      <w:szCs w:val="48"/>
      <w:lang w:eastAsia="fr-FR"/>
      <w14:ligatures w14:val="none"/>
    </w:rPr>
  </w:style>
  <w:style w:type="paragraph" w:styleId="Titre2">
    <w:name w:val="heading 2"/>
    <w:basedOn w:val="Normal"/>
    <w:link w:val="Titre2Car"/>
    <w:uiPriority w:val="9"/>
    <w:qFormat/>
    <w:rsid w:val="002D21DE"/>
    <w:pPr>
      <w:spacing w:before="100" w:beforeAutospacing="1" w:after="100" w:afterAutospacing="1"/>
      <w:outlineLvl w:val="1"/>
    </w:pPr>
    <w:rPr>
      <w:rFonts w:ascii="Times New Roman" w:eastAsia="Times New Roman" w:hAnsi="Times New Roman" w:cs="Times New Roman"/>
      <w:b/>
      <w:bCs/>
      <w:kern w:val="0"/>
      <w:sz w:val="36"/>
      <w:szCs w:val="36"/>
      <w:lang w:eastAsia="fr-FR"/>
      <w14:ligatures w14:val="none"/>
    </w:rPr>
  </w:style>
  <w:style w:type="paragraph" w:styleId="Titre4">
    <w:name w:val="heading 4"/>
    <w:basedOn w:val="Normal"/>
    <w:link w:val="Titre4Car"/>
    <w:uiPriority w:val="9"/>
    <w:qFormat/>
    <w:rsid w:val="002D21DE"/>
    <w:pPr>
      <w:spacing w:before="100" w:beforeAutospacing="1" w:after="100" w:afterAutospacing="1"/>
      <w:outlineLvl w:val="3"/>
    </w:pPr>
    <w:rPr>
      <w:rFonts w:ascii="Times New Roman" w:eastAsia="Times New Roman" w:hAnsi="Times New Roman" w:cs="Times New Roman"/>
      <w:b/>
      <w:bCs/>
      <w:kern w:val="0"/>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20376"/>
    <w:pPr>
      <w:spacing w:before="100" w:beforeAutospacing="1" w:after="100" w:afterAutospacing="1"/>
    </w:pPr>
    <w:rPr>
      <w:rFonts w:ascii="Times New Roman" w:eastAsia="Times New Roman" w:hAnsi="Times New Roman" w:cs="Times New Roman"/>
      <w:kern w:val="0"/>
      <w:lang w:eastAsia="fr-FR"/>
      <w14:ligatures w14:val="none"/>
    </w:rPr>
  </w:style>
  <w:style w:type="character" w:customStyle="1" w:styleId="apple-converted-space">
    <w:name w:val="apple-converted-space"/>
    <w:basedOn w:val="Policepardfaut"/>
    <w:rsid w:val="00A20376"/>
  </w:style>
  <w:style w:type="character" w:styleId="Accentuation">
    <w:name w:val="Emphasis"/>
    <w:basedOn w:val="Policepardfaut"/>
    <w:uiPriority w:val="20"/>
    <w:qFormat/>
    <w:rsid w:val="00A20376"/>
    <w:rPr>
      <w:i/>
      <w:iCs/>
    </w:rPr>
  </w:style>
  <w:style w:type="character" w:styleId="Lienhypertexte">
    <w:name w:val="Hyperlink"/>
    <w:basedOn w:val="Policepardfaut"/>
    <w:uiPriority w:val="99"/>
    <w:unhideWhenUsed/>
    <w:rsid w:val="00A20376"/>
    <w:rPr>
      <w:color w:val="0000FF"/>
      <w:u w:val="single"/>
    </w:rPr>
  </w:style>
  <w:style w:type="character" w:styleId="lev">
    <w:name w:val="Strong"/>
    <w:basedOn w:val="Policepardfaut"/>
    <w:uiPriority w:val="22"/>
    <w:qFormat/>
    <w:rsid w:val="00760017"/>
    <w:rPr>
      <w:b/>
      <w:bCs/>
    </w:rPr>
  </w:style>
  <w:style w:type="character" w:customStyle="1" w:styleId="markedcontent">
    <w:name w:val="markedcontent"/>
    <w:basedOn w:val="Policepardfaut"/>
    <w:rsid w:val="003116B0"/>
  </w:style>
  <w:style w:type="character" w:customStyle="1" w:styleId="Titre1Car">
    <w:name w:val="Titre 1 Car"/>
    <w:basedOn w:val="Policepardfaut"/>
    <w:link w:val="Titre1"/>
    <w:uiPriority w:val="9"/>
    <w:rsid w:val="002D21DE"/>
    <w:rPr>
      <w:rFonts w:ascii="Times New Roman" w:eastAsia="Times New Roman" w:hAnsi="Times New Roman" w:cs="Times New Roman"/>
      <w:b/>
      <w:bCs/>
      <w:kern w:val="36"/>
      <w:sz w:val="48"/>
      <w:szCs w:val="48"/>
      <w:lang w:eastAsia="fr-FR"/>
      <w14:ligatures w14:val="none"/>
    </w:rPr>
  </w:style>
  <w:style w:type="character" w:customStyle="1" w:styleId="Titre2Car">
    <w:name w:val="Titre 2 Car"/>
    <w:basedOn w:val="Policepardfaut"/>
    <w:link w:val="Titre2"/>
    <w:uiPriority w:val="9"/>
    <w:rsid w:val="002D21DE"/>
    <w:rPr>
      <w:rFonts w:ascii="Times New Roman" w:eastAsia="Times New Roman" w:hAnsi="Times New Roman" w:cs="Times New Roman"/>
      <w:b/>
      <w:bCs/>
      <w:kern w:val="0"/>
      <w:sz w:val="36"/>
      <w:szCs w:val="36"/>
      <w:lang w:eastAsia="fr-FR"/>
      <w14:ligatures w14:val="none"/>
    </w:rPr>
  </w:style>
  <w:style w:type="character" w:customStyle="1" w:styleId="Titre4Car">
    <w:name w:val="Titre 4 Car"/>
    <w:basedOn w:val="Policepardfaut"/>
    <w:link w:val="Titre4"/>
    <w:uiPriority w:val="9"/>
    <w:rsid w:val="002D21DE"/>
    <w:rPr>
      <w:rFonts w:ascii="Times New Roman" w:eastAsia="Times New Roman" w:hAnsi="Times New Roman" w:cs="Times New Roman"/>
      <w:b/>
      <w:bCs/>
      <w:kern w:val="0"/>
      <w:lang w:eastAsia="fr-FR"/>
      <w14:ligatures w14:val="none"/>
    </w:rPr>
  </w:style>
  <w:style w:type="paragraph" w:customStyle="1" w:styleId="menu-item-5043">
    <w:name w:val="menu-item-5043"/>
    <w:basedOn w:val="Normal"/>
    <w:rsid w:val="002D21DE"/>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menu-item-5063">
    <w:name w:val="menu-item-5063"/>
    <w:basedOn w:val="Normal"/>
    <w:rsid w:val="002D21DE"/>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menu-item-5107">
    <w:name w:val="menu-item-5107"/>
    <w:basedOn w:val="Normal"/>
    <w:rsid w:val="002D21DE"/>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menu-item-5153">
    <w:name w:val="menu-item-5153"/>
    <w:basedOn w:val="Normal"/>
    <w:rsid w:val="002D21DE"/>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menu-item-5171">
    <w:name w:val="menu-item-5171"/>
    <w:basedOn w:val="Normal"/>
    <w:rsid w:val="002D21DE"/>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fm-search">
    <w:name w:val="fm-search"/>
    <w:basedOn w:val="Normal"/>
    <w:rsid w:val="002D21DE"/>
    <w:pPr>
      <w:spacing w:before="100" w:beforeAutospacing="1" w:after="100" w:afterAutospacing="1"/>
    </w:pPr>
    <w:rPr>
      <w:rFonts w:ascii="Times New Roman" w:eastAsia="Times New Roman" w:hAnsi="Times New Roman" w:cs="Times New Roman"/>
      <w:kern w:val="0"/>
      <w:lang w:eastAsia="fr-FR"/>
      <w14:ligatures w14:val="none"/>
    </w:rPr>
  </w:style>
  <w:style w:type="character" w:customStyle="1" w:styleId="sr-only">
    <w:name w:val="sr-only"/>
    <w:basedOn w:val="Policepardfaut"/>
    <w:rsid w:val="002D21DE"/>
  </w:style>
  <w:style w:type="table" w:styleId="Grilledutableau">
    <w:name w:val="Table Grid"/>
    <w:basedOn w:val="TableauNormal"/>
    <w:uiPriority w:val="39"/>
    <w:rsid w:val="00C25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AD013B"/>
    <w:rPr>
      <w:color w:val="605E5C"/>
      <w:shd w:val="clear" w:color="auto" w:fill="E1DFDD"/>
    </w:rPr>
  </w:style>
  <w:style w:type="paragraph" w:styleId="Paragraphedeliste">
    <w:name w:val="List Paragraph"/>
    <w:basedOn w:val="Normal"/>
    <w:uiPriority w:val="34"/>
    <w:qFormat/>
    <w:rsid w:val="00B00026"/>
    <w:pPr>
      <w:ind w:left="720"/>
      <w:contextualSpacing/>
    </w:pPr>
    <w:rPr>
      <w:rFonts w:eastAsia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95243">
      <w:bodyDiv w:val="1"/>
      <w:marLeft w:val="0"/>
      <w:marRight w:val="0"/>
      <w:marTop w:val="0"/>
      <w:marBottom w:val="0"/>
      <w:divBdr>
        <w:top w:val="none" w:sz="0" w:space="0" w:color="auto"/>
        <w:left w:val="none" w:sz="0" w:space="0" w:color="auto"/>
        <w:bottom w:val="none" w:sz="0" w:space="0" w:color="auto"/>
        <w:right w:val="none" w:sz="0" w:space="0" w:color="auto"/>
      </w:divBdr>
    </w:div>
    <w:div w:id="274941595">
      <w:bodyDiv w:val="1"/>
      <w:marLeft w:val="0"/>
      <w:marRight w:val="0"/>
      <w:marTop w:val="0"/>
      <w:marBottom w:val="0"/>
      <w:divBdr>
        <w:top w:val="none" w:sz="0" w:space="0" w:color="auto"/>
        <w:left w:val="none" w:sz="0" w:space="0" w:color="auto"/>
        <w:bottom w:val="none" w:sz="0" w:space="0" w:color="auto"/>
        <w:right w:val="none" w:sz="0" w:space="0" w:color="auto"/>
      </w:divBdr>
    </w:div>
    <w:div w:id="653681900">
      <w:bodyDiv w:val="1"/>
      <w:marLeft w:val="0"/>
      <w:marRight w:val="0"/>
      <w:marTop w:val="0"/>
      <w:marBottom w:val="0"/>
      <w:divBdr>
        <w:top w:val="none" w:sz="0" w:space="0" w:color="auto"/>
        <w:left w:val="none" w:sz="0" w:space="0" w:color="auto"/>
        <w:bottom w:val="none" w:sz="0" w:space="0" w:color="auto"/>
        <w:right w:val="none" w:sz="0" w:space="0" w:color="auto"/>
      </w:divBdr>
      <w:divsChild>
        <w:div w:id="1006441464">
          <w:marLeft w:val="0"/>
          <w:marRight w:val="0"/>
          <w:marTop w:val="0"/>
          <w:marBottom w:val="0"/>
          <w:divBdr>
            <w:top w:val="none" w:sz="0" w:space="0" w:color="auto"/>
            <w:left w:val="none" w:sz="0" w:space="0" w:color="auto"/>
            <w:bottom w:val="none" w:sz="0" w:space="0" w:color="auto"/>
            <w:right w:val="none" w:sz="0" w:space="0" w:color="auto"/>
          </w:divBdr>
        </w:div>
        <w:div w:id="669257113">
          <w:marLeft w:val="0"/>
          <w:marRight w:val="0"/>
          <w:marTop w:val="0"/>
          <w:marBottom w:val="0"/>
          <w:divBdr>
            <w:top w:val="none" w:sz="0" w:space="0" w:color="auto"/>
            <w:left w:val="none" w:sz="0" w:space="0" w:color="auto"/>
            <w:bottom w:val="none" w:sz="0" w:space="0" w:color="auto"/>
            <w:right w:val="none" w:sz="0" w:space="0" w:color="auto"/>
          </w:divBdr>
        </w:div>
      </w:divsChild>
    </w:div>
    <w:div w:id="1505391810">
      <w:bodyDiv w:val="1"/>
      <w:marLeft w:val="0"/>
      <w:marRight w:val="0"/>
      <w:marTop w:val="0"/>
      <w:marBottom w:val="0"/>
      <w:divBdr>
        <w:top w:val="none" w:sz="0" w:space="0" w:color="auto"/>
        <w:left w:val="none" w:sz="0" w:space="0" w:color="auto"/>
        <w:bottom w:val="none" w:sz="0" w:space="0" w:color="auto"/>
        <w:right w:val="none" w:sz="0" w:space="0" w:color="auto"/>
      </w:divBdr>
      <w:divsChild>
        <w:div w:id="124542320">
          <w:marLeft w:val="0"/>
          <w:marRight w:val="0"/>
          <w:marTop w:val="0"/>
          <w:marBottom w:val="0"/>
          <w:divBdr>
            <w:top w:val="none" w:sz="0" w:space="0" w:color="auto"/>
            <w:left w:val="none" w:sz="0" w:space="0" w:color="auto"/>
            <w:bottom w:val="none" w:sz="0" w:space="0" w:color="auto"/>
            <w:right w:val="none" w:sz="0" w:space="0" w:color="auto"/>
          </w:divBdr>
          <w:divsChild>
            <w:div w:id="1607419915">
              <w:marLeft w:val="0"/>
              <w:marRight w:val="0"/>
              <w:marTop w:val="0"/>
              <w:marBottom w:val="0"/>
              <w:divBdr>
                <w:top w:val="none" w:sz="0" w:space="0" w:color="auto"/>
                <w:left w:val="none" w:sz="0" w:space="0" w:color="auto"/>
                <w:bottom w:val="none" w:sz="0" w:space="0" w:color="auto"/>
                <w:right w:val="none" w:sz="0" w:space="0" w:color="auto"/>
              </w:divBdr>
              <w:divsChild>
                <w:div w:id="263467277">
                  <w:marLeft w:val="0"/>
                  <w:marRight w:val="0"/>
                  <w:marTop w:val="0"/>
                  <w:marBottom w:val="0"/>
                  <w:divBdr>
                    <w:top w:val="none" w:sz="0" w:space="0" w:color="auto"/>
                    <w:left w:val="none" w:sz="0" w:space="0" w:color="auto"/>
                    <w:bottom w:val="none" w:sz="0" w:space="0" w:color="auto"/>
                    <w:right w:val="none" w:sz="0" w:space="0" w:color="auto"/>
                  </w:divBdr>
                  <w:divsChild>
                    <w:div w:id="12370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831411">
              <w:marLeft w:val="0"/>
              <w:marRight w:val="0"/>
              <w:marTop w:val="0"/>
              <w:marBottom w:val="0"/>
              <w:divBdr>
                <w:top w:val="none" w:sz="0" w:space="0" w:color="auto"/>
                <w:left w:val="none" w:sz="0" w:space="0" w:color="auto"/>
                <w:bottom w:val="none" w:sz="0" w:space="0" w:color="auto"/>
                <w:right w:val="none" w:sz="0" w:space="0" w:color="auto"/>
              </w:divBdr>
              <w:divsChild>
                <w:div w:id="13456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032979">
          <w:marLeft w:val="0"/>
          <w:marRight w:val="0"/>
          <w:marTop w:val="0"/>
          <w:marBottom w:val="0"/>
          <w:divBdr>
            <w:top w:val="none" w:sz="0" w:space="0" w:color="auto"/>
            <w:left w:val="none" w:sz="0" w:space="0" w:color="auto"/>
            <w:bottom w:val="none" w:sz="0" w:space="0" w:color="auto"/>
            <w:right w:val="none" w:sz="0" w:space="0" w:color="auto"/>
          </w:divBdr>
          <w:divsChild>
            <w:div w:id="479882092">
              <w:marLeft w:val="0"/>
              <w:marRight w:val="0"/>
              <w:marTop w:val="0"/>
              <w:marBottom w:val="0"/>
              <w:divBdr>
                <w:top w:val="none" w:sz="0" w:space="0" w:color="auto"/>
                <w:left w:val="none" w:sz="0" w:space="0" w:color="auto"/>
                <w:bottom w:val="none" w:sz="0" w:space="0" w:color="auto"/>
                <w:right w:val="none" w:sz="0" w:space="0" w:color="auto"/>
              </w:divBdr>
              <w:divsChild>
                <w:div w:id="1363556927">
                  <w:marLeft w:val="0"/>
                  <w:marRight w:val="0"/>
                  <w:marTop w:val="0"/>
                  <w:marBottom w:val="0"/>
                  <w:divBdr>
                    <w:top w:val="none" w:sz="0" w:space="0" w:color="auto"/>
                    <w:left w:val="none" w:sz="0" w:space="0" w:color="auto"/>
                    <w:bottom w:val="none" w:sz="0" w:space="0" w:color="auto"/>
                    <w:right w:val="none" w:sz="0" w:space="0" w:color="auto"/>
                  </w:divBdr>
                  <w:divsChild>
                    <w:div w:id="70340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28809">
              <w:marLeft w:val="0"/>
              <w:marRight w:val="0"/>
              <w:marTop w:val="0"/>
              <w:marBottom w:val="0"/>
              <w:divBdr>
                <w:top w:val="none" w:sz="0" w:space="0" w:color="auto"/>
                <w:left w:val="none" w:sz="0" w:space="0" w:color="auto"/>
                <w:bottom w:val="none" w:sz="0" w:space="0" w:color="auto"/>
                <w:right w:val="none" w:sz="0" w:space="0" w:color="auto"/>
              </w:divBdr>
              <w:divsChild>
                <w:div w:id="362946921">
                  <w:marLeft w:val="0"/>
                  <w:marRight w:val="0"/>
                  <w:marTop w:val="0"/>
                  <w:marBottom w:val="0"/>
                  <w:divBdr>
                    <w:top w:val="none" w:sz="0" w:space="0" w:color="auto"/>
                    <w:left w:val="none" w:sz="0" w:space="0" w:color="auto"/>
                    <w:bottom w:val="none" w:sz="0" w:space="0" w:color="auto"/>
                    <w:right w:val="none" w:sz="0" w:space="0" w:color="auto"/>
                  </w:divBdr>
                  <w:divsChild>
                    <w:div w:id="941759737">
                      <w:marLeft w:val="-225"/>
                      <w:marRight w:val="-225"/>
                      <w:marTop w:val="0"/>
                      <w:marBottom w:val="0"/>
                      <w:divBdr>
                        <w:top w:val="none" w:sz="0" w:space="0" w:color="auto"/>
                        <w:left w:val="none" w:sz="0" w:space="0" w:color="auto"/>
                        <w:bottom w:val="none" w:sz="0" w:space="0" w:color="auto"/>
                        <w:right w:val="none" w:sz="0" w:space="0" w:color="auto"/>
                      </w:divBdr>
                      <w:divsChild>
                        <w:div w:id="1934242841">
                          <w:marLeft w:val="0"/>
                          <w:marRight w:val="0"/>
                          <w:marTop w:val="0"/>
                          <w:marBottom w:val="0"/>
                          <w:divBdr>
                            <w:top w:val="none" w:sz="0" w:space="0" w:color="auto"/>
                            <w:left w:val="none" w:sz="0" w:space="0" w:color="auto"/>
                            <w:bottom w:val="none" w:sz="0" w:space="0" w:color="auto"/>
                            <w:right w:val="none" w:sz="0" w:space="0" w:color="auto"/>
                          </w:divBdr>
                          <w:divsChild>
                            <w:div w:id="124545779">
                              <w:marLeft w:val="-225"/>
                              <w:marRight w:val="-225"/>
                              <w:marTop w:val="0"/>
                              <w:marBottom w:val="0"/>
                              <w:divBdr>
                                <w:top w:val="none" w:sz="0" w:space="0" w:color="auto"/>
                                <w:left w:val="none" w:sz="0" w:space="0" w:color="auto"/>
                                <w:bottom w:val="none" w:sz="0" w:space="0" w:color="auto"/>
                                <w:right w:val="none" w:sz="0" w:space="0" w:color="auto"/>
                              </w:divBdr>
                              <w:divsChild>
                                <w:div w:id="878779781">
                                  <w:marLeft w:val="0"/>
                                  <w:marRight w:val="0"/>
                                  <w:marTop w:val="0"/>
                                  <w:marBottom w:val="0"/>
                                  <w:divBdr>
                                    <w:top w:val="none" w:sz="0" w:space="0" w:color="auto"/>
                                    <w:left w:val="none" w:sz="0" w:space="0" w:color="auto"/>
                                    <w:bottom w:val="none" w:sz="0" w:space="0" w:color="auto"/>
                                    <w:right w:val="none" w:sz="0" w:space="0" w:color="auto"/>
                                  </w:divBdr>
                                </w:div>
                                <w:div w:id="1836918400">
                                  <w:marLeft w:val="0"/>
                                  <w:marRight w:val="0"/>
                                  <w:marTop w:val="0"/>
                                  <w:marBottom w:val="0"/>
                                  <w:divBdr>
                                    <w:top w:val="none" w:sz="0" w:space="0" w:color="auto"/>
                                    <w:left w:val="none" w:sz="0" w:space="0" w:color="auto"/>
                                    <w:bottom w:val="none" w:sz="0" w:space="0" w:color="auto"/>
                                    <w:right w:val="none" w:sz="0" w:space="0" w:color="auto"/>
                                  </w:divBdr>
                                  <w:divsChild>
                                    <w:div w:id="118957385">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 w:id="285241725">
                              <w:marLeft w:val="-225"/>
                              <w:marRight w:val="-225"/>
                              <w:marTop w:val="0"/>
                              <w:marBottom w:val="0"/>
                              <w:divBdr>
                                <w:top w:val="none" w:sz="0" w:space="0" w:color="auto"/>
                                <w:left w:val="none" w:sz="0" w:space="0" w:color="auto"/>
                                <w:bottom w:val="none" w:sz="0" w:space="0" w:color="auto"/>
                                <w:right w:val="none" w:sz="0" w:space="0" w:color="auto"/>
                              </w:divBdr>
                              <w:divsChild>
                                <w:div w:id="947002277">
                                  <w:marLeft w:val="0"/>
                                  <w:marRight w:val="0"/>
                                  <w:marTop w:val="0"/>
                                  <w:marBottom w:val="0"/>
                                  <w:divBdr>
                                    <w:top w:val="none" w:sz="0" w:space="0" w:color="auto"/>
                                    <w:left w:val="none" w:sz="0" w:space="0" w:color="auto"/>
                                    <w:bottom w:val="none" w:sz="0" w:space="0" w:color="auto"/>
                                    <w:right w:val="none" w:sz="0" w:space="0" w:color="auto"/>
                                  </w:divBdr>
                                  <w:divsChild>
                                    <w:div w:id="980695332">
                                      <w:marLeft w:val="0"/>
                                      <w:marRight w:val="0"/>
                                      <w:marTop w:val="0"/>
                                      <w:marBottom w:val="315"/>
                                      <w:divBdr>
                                        <w:top w:val="none" w:sz="0" w:space="0" w:color="auto"/>
                                        <w:left w:val="none" w:sz="0" w:space="0" w:color="auto"/>
                                        <w:bottom w:val="none" w:sz="0" w:space="0" w:color="auto"/>
                                        <w:right w:val="none" w:sz="0" w:space="0" w:color="auto"/>
                                      </w:divBdr>
                                      <w:divsChild>
                                        <w:div w:id="1856378384">
                                          <w:marLeft w:val="0"/>
                                          <w:marRight w:val="0"/>
                                          <w:marTop w:val="0"/>
                                          <w:marBottom w:val="420"/>
                                          <w:divBdr>
                                            <w:top w:val="none" w:sz="0" w:space="0" w:color="auto"/>
                                            <w:left w:val="none" w:sz="0" w:space="0" w:color="auto"/>
                                            <w:bottom w:val="none" w:sz="0" w:space="0" w:color="auto"/>
                                            <w:right w:val="none" w:sz="0" w:space="0" w:color="auto"/>
                                          </w:divBdr>
                                          <w:divsChild>
                                            <w:div w:id="295377805">
                                              <w:marLeft w:val="0"/>
                                              <w:marRight w:val="0"/>
                                              <w:marTop w:val="0"/>
                                              <w:marBottom w:val="0"/>
                                              <w:divBdr>
                                                <w:top w:val="none" w:sz="0" w:space="0" w:color="auto"/>
                                                <w:left w:val="none" w:sz="0" w:space="0" w:color="auto"/>
                                                <w:bottom w:val="none" w:sz="0" w:space="0" w:color="auto"/>
                                                <w:right w:val="none" w:sz="0" w:space="0" w:color="auto"/>
                                              </w:divBdr>
                                            </w:div>
                                          </w:divsChild>
                                        </w:div>
                                        <w:div w:id="446850343">
                                          <w:marLeft w:val="0"/>
                                          <w:marRight w:val="0"/>
                                          <w:marTop w:val="0"/>
                                          <w:marBottom w:val="315"/>
                                          <w:divBdr>
                                            <w:top w:val="none" w:sz="0" w:space="0" w:color="auto"/>
                                            <w:left w:val="none" w:sz="0" w:space="0" w:color="auto"/>
                                            <w:bottom w:val="none" w:sz="0" w:space="0" w:color="auto"/>
                                            <w:right w:val="none" w:sz="0" w:space="0" w:color="auto"/>
                                          </w:divBdr>
                                          <w:divsChild>
                                            <w:div w:id="1612277110">
                                              <w:marLeft w:val="0"/>
                                              <w:marRight w:val="0"/>
                                              <w:marTop w:val="0"/>
                                              <w:marBottom w:val="0"/>
                                              <w:divBdr>
                                                <w:top w:val="none" w:sz="0" w:space="0" w:color="auto"/>
                                                <w:left w:val="none" w:sz="0" w:space="0" w:color="auto"/>
                                                <w:bottom w:val="none" w:sz="0" w:space="0" w:color="auto"/>
                                                <w:right w:val="none" w:sz="0" w:space="0" w:color="auto"/>
                                              </w:divBdr>
                                              <w:divsChild>
                                                <w:div w:id="1922449969">
                                                  <w:marLeft w:val="0"/>
                                                  <w:marRight w:val="0"/>
                                                  <w:marTop w:val="0"/>
                                                  <w:marBottom w:val="0"/>
                                                  <w:divBdr>
                                                    <w:top w:val="none" w:sz="0" w:space="0" w:color="DDDDDD"/>
                                                    <w:left w:val="none" w:sz="0" w:space="0" w:color="DDDDDD"/>
                                                    <w:bottom w:val="none" w:sz="0" w:space="0" w:color="auto"/>
                                                    <w:right w:val="none" w:sz="0" w:space="0" w:color="DDDDDD"/>
                                                  </w:divBdr>
                                                </w:div>
                                              </w:divsChild>
                                            </w:div>
                                            <w:div w:id="2022584452">
                                              <w:marLeft w:val="0"/>
                                              <w:marRight w:val="0"/>
                                              <w:marTop w:val="180"/>
                                              <w:marBottom w:val="0"/>
                                              <w:divBdr>
                                                <w:top w:val="none" w:sz="0" w:space="0" w:color="auto"/>
                                                <w:left w:val="none" w:sz="0" w:space="0" w:color="auto"/>
                                                <w:bottom w:val="none" w:sz="0" w:space="0" w:color="auto"/>
                                                <w:right w:val="none" w:sz="0" w:space="0" w:color="auto"/>
                                              </w:divBdr>
                                              <w:divsChild>
                                                <w:div w:id="2086758200">
                                                  <w:marLeft w:val="0"/>
                                                  <w:marRight w:val="0"/>
                                                  <w:marTop w:val="0"/>
                                                  <w:marBottom w:val="0"/>
                                                  <w:divBdr>
                                                    <w:top w:val="none" w:sz="0" w:space="0" w:color="DDDDDD"/>
                                                    <w:left w:val="none" w:sz="0" w:space="0" w:color="DDDDDD"/>
                                                    <w:bottom w:val="none" w:sz="0" w:space="0" w:color="auto"/>
                                                    <w:right w:val="none" w:sz="0" w:space="0" w:color="DDDDDD"/>
                                                  </w:divBdr>
                                                </w:div>
                                              </w:divsChild>
                                            </w:div>
                                            <w:div w:id="1983194492">
                                              <w:marLeft w:val="0"/>
                                              <w:marRight w:val="0"/>
                                              <w:marTop w:val="180"/>
                                              <w:marBottom w:val="0"/>
                                              <w:divBdr>
                                                <w:top w:val="none" w:sz="0" w:space="0" w:color="auto"/>
                                                <w:left w:val="none" w:sz="0" w:space="0" w:color="auto"/>
                                                <w:bottom w:val="none" w:sz="0" w:space="0" w:color="auto"/>
                                                <w:right w:val="none" w:sz="0" w:space="0" w:color="auto"/>
                                              </w:divBdr>
                                              <w:divsChild>
                                                <w:div w:id="1364092144">
                                                  <w:marLeft w:val="0"/>
                                                  <w:marRight w:val="0"/>
                                                  <w:marTop w:val="0"/>
                                                  <w:marBottom w:val="0"/>
                                                  <w:divBdr>
                                                    <w:top w:val="none" w:sz="0" w:space="0" w:color="DDDDDD"/>
                                                    <w:left w:val="none" w:sz="0" w:space="0" w:color="DDDDDD"/>
                                                    <w:bottom w:val="none" w:sz="0" w:space="0" w:color="auto"/>
                                                    <w:right w:val="none" w:sz="0" w:space="0" w:color="DDDDDD"/>
                                                  </w:divBdr>
                                                </w:div>
                                              </w:divsChild>
                                            </w:div>
                                          </w:divsChild>
                                        </w:div>
                                        <w:div w:id="817378420">
                                          <w:marLeft w:val="0"/>
                                          <w:marRight w:val="0"/>
                                          <w:marTop w:val="0"/>
                                          <w:marBottom w:val="315"/>
                                          <w:divBdr>
                                            <w:top w:val="none" w:sz="0" w:space="0" w:color="auto"/>
                                            <w:left w:val="none" w:sz="0" w:space="0" w:color="auto"/>
                                            <w:bottom w:val="none" w:sz="0" w:space="0" w:color="auto"/>
                                            <w:right w:val="none" w:sz="0" w:space="0" w:color="auto"/>
                                          </w:divBdr>
                                          <w:divsChild>
                                            <w:div w:id="33970618">
                                              <w:marLeft w:val="0"/>
                                              <w:marRight w:val="0"/>
                                              <w:marTop w:val="0"/>
                                              <w:marBottom w:val="0"/>
                                              <w:divBdr>
                                                <w:top w:val="none" w:sz="0" w:space="0" w:color="auto"/>
                                                <w:left w:val="none" w:sz="0" w:space="0" w:color="auto"/>
                                                <w:bottom w:val="none" w:sz="0" w:space="0" w:color="auto"/>
                                                <w:right w:val="none" w:sz="0" w:space="0" w:color="auto"/>
                                              </w:divBdr>
                                              <w:divsChild>
                                                <w:div w:id="516893714">
                                                  <w:marLeft w:val="0"/>
                                                  <w:marRight w:val="0"/>
                                                  <w:marTop w:val="0"/>
                                                  <w:marBottom w:val="0"/>
                                                  <w:divBdr>
                                                    <w:top w:val="none" w:sz="0" w:space="0" w:color="DDDDDD"/>
                                                    <w:left w:val="none" w:sz="0" w:space="0" w:color="DDDDDD"/>
                                                    <w:bottom w:val="none" w:sz="0" w:space="0" w:color="auto"/>
                                                    <w:right w:val="none" w:sz="0" w:space="0" w:color="DDDDDD"/>
                                                  </w:divBdr>
                                                </w:div>
                                                <w:div w:id="1540707140">
                                                  <w:marLeft w:val="0"/>
                                                  <w:marRight w:val="0"/>
                                                  <w:marTop w:val="0"/>
                                                  <w:marBottom w:val="0"/>
                                                  <w:divBdr>
                                                    <w:top w:val="none" w:sz="0" w:space="0" w:color="auto"/>
                                                    <w:left w:val="none" w:sz="0" w:space="0" w:color="auto"/>
                                                    <w:bottom w:val="none" w:sz="0" w:space="0" w:color="auto"/>
                                                    <w:right w:val="none" w:sz="0" w:space="0" w:color="auto"/>
                                                  </w:divBdr>
                                                  <w:divsChild>
                                                    <w:div w:id="10188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942699">
                                              <w:marLeft w:val="0"/>
                                              <w:marRight w:val="0"/>
                                              <w:marTop w:val="180"/>
                                              <w:marBottom w:val="0"/>
                                              <w:divBdr>
                                                <w:top w:val="none" w:sz="0" w:space="0" w:color="auto"/>
                                                <w:left w:val="none" w:sz="0" w:space="0" w:color="auto"/>
                                                <w:bottom w:val="none" w:sz="0" w:space="0" w:color="auto"/>
                                                <w:right w:val="none" w:sz="0" w:space="0" w:color="auto"/>
                                              </w:divBdr>
                                              <w:divsChild>
                                                <w:div w:id="1223252866">
                                                  <w:marLeft w:val="0"/>
                                                  <w:marRight w:val="0"/>
                                                  <w:marTop w:val="0"/>
                                                  <w:marBottom w:val="0"/>
                                                  <w:divBdr>
                                                    <w:top w:val="none" w:sz="0" w:space="0" w:color="DDDDDD"/>
                                                    <w:left w:val="none" w:sz="0" w:space="0" w:color="DDDDDD"/>
                                                    <w:bottom w:val="none" w:sz="0" w:space="0" w:color="auto"/>
                                                    <w:right w:val="none" w:sz="0" w:space="0" w:color="DDDDDD"/>
                                                  </w:divBdr>
                                                </w:div>
                                              </w:divsChild>
                                            </w:div>
                                            <w:div w:id="378482151">
                                              <w:marLeft w:val="0"/>
                                              <w:marRight w:val="0"/>
                                              <w:marTop w:val="180"/>
                                              <w:marBottom w:val="0"/>
                                              <w:divBdr>
                                                <w:top w:val="none" w:sz="0" w:space="0" w:color="auto"/>
                                                <w:left w:val="none" w:sz="0" w:space="0" w:color="auto"/>
                                                <w:bottom w:val="none" w:sz="0" w:space="0" w:color="auto"/>
                                                <w:right w:val="none" w:sz="0" w:space="0" w:color="auto"/>
                                              </w:divBdr>
                                              <w:divsChild>
                                                <w:div w:id="1558587879">
                                                  <w:marLeft w:val="0"/>
                                                  <w:marRight w:val="0"/>
                                                  <w:marTop w:val="0"/>
                                                  <w:marBottom w:val="0"/>
                                                  <w:divBdr>
                                                    <w:top w:val="none" w:sz="0" w:space="0" w:color="DDDDDD"/>
                                                    <w:left w:val="none" w:sz="0" w:space="0" w:color="DDDDDD"/>
                                                    <w:bottom w:val="none" w:sz="0" w:space="0" w:color="auto"/>
                                                    <w:right w:val="none" w:sz="0" w:space="0" w:color="DDDDDD"/>
                                                  </w:divBdr>
                                                </w:div>
                                              </w:divsChild>
                                            </w:div>
                                            <w:div w:id="391857194">
                                              <w:marLeft w:val="0"/>
                                              <w:marRight w:val="0"/>
                                              <w:marTop w:val="180"/>
                                              <w:marBottom w:val="0"/>
                                              <w:divBdr>
                                                <w:top w:val="none" w:sz="0" w:space="0" w:color="auto"/>
                                                <w:left w:val="none" w:sz="0" w:space="0" w:color="auto"/>
                                                <w:bottom w:val="none" w:sz="0" w:space="0" w:color="auto"/>
                                                <w:right w:val="none" w:sz="0" w:space="0" w:color="auto"/>
                                              </w:divBdr>
                                              <w:divsChild>
                                                <w:div w:id="108863234">
                                                  <w:marLeft w:val="0"/>
                                                  <w:marRight w:val="0"/>
                                                  <w:marTop w:val="0"/>
                                                  <w:marBottom w:val="0"/>
                                                  <w:divBdr>
                                                    <w:top w:val="none" w:sz="0" w:space="0" w:color="DDDDDD"/>
                                                    <w:left w:val="none" w:sz="0" w:space="0" w:color="DDDDDD"/>
                                                    <w:bottom w:val="none" w:sz="0" w:space="0" w:color="auto"/>
                                                    <w:right w:val="none" w:sz="0" w:space="0" w:color="DDDDDD"/>
                                                  </w:divBdr>
                                                </w:div>
                                              </w:divsChild>
                                            </w:div>
                                            <w:div w:id="291331880">
                                              <w:marLeft w:val="0"/>
                                              <w:marRight w:val="0"/>
                                              <w:marTop w:val="180"/>
                                              <w:marBottom w:val="0"/>
                                              <w:divBdr>
                                                <w:top w:val="none" w:sz="0" w:space="0" w:color="auto"/>
                                                <w:left w:val="none" w:sz="0" w:space="0" w:color="auto"/>
                                                <w:bottom w:val="none" w:sz="0" w:space="0" w:color="auto"/>
                                                <w:right w:val="none" w:sz="0" w:space="0" w:color="auto"/>
                                              </w:divBdr>
                                              <w:divsChild>
                                                <w:div w:id="730620331">
                                                  <w:marLeft w:val="0"/>
                                                  <w:marRight w:val="0"/>
                                                  <w:marTop w:val="0"/>
                                                  <w:marBottom w:val="0"/>
                                                  <w:divBdr>
                                                    <w:top w:val="none" w:sz="0" w:space="0" w:color="DDDDDD"/>
                                                    <w:left w:val="none" w:sz="0" w:space="0" w:color="DDDDDD"/>
                                                    <w:bottom w:val="none" w:sz="0" w:space="0" w:color="auto"/>
                                                    <w:right w:val="none" w:sz="0" w:space="0" w:color="DDDDDD"/>
                                                  </w:divBdr>
                                                </w:div>
                                              </w:divsChild>
                                            </w:div>
                                          </w:divsChild>
                                        </w:div>
                                      </w:divsChild>
                                    </w:div>
                                  </w:divsChild>
                                </w:div>
                              </w:divsChild>
                            </w:div>
                          </w:divsChild>
                        </w:div>
                      </w:divsChild>
                    </w:div>
                  </w:divsChild>
                </w:div>
              </w:divsChild>
            </w:div>
          </w:divsChild>
        </w:div>
      </w:divsChild>
    </w:div>
    <w:div w:id="179313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evisionplu@cormeilles-en-vexi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1466</Words>
  <Characters>8067</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Rodrigues</dc:creator>
  <cp:keywords/>
  <dc:description/>
  <cp:lastModifiedBy>Accueil Cormeilles-En-Vexin</cp:lastModifiedBy>
  <cp:revision>3</cp:revision>
  <cp:lastPrinted>2026-07-21T15:50:00Z</cp:lastPrinted>
  <dcterms:created xsi:type="dcterms:W3CDTF">2026-07-23T11:48:00Z</dcterms:created>
  <dcterms:modified xsi:type="dcterms:W3CDTF">2026-07-23T12:01:00Z</dcterms:modified>
</cp:coreProperties>
</file>